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58E" w:rsidRDefault="0009258E" w:rsidP="00050DB5">
      <w:pPr>
        <w:rPr>
          <w:lang w:eastAsia="en-GB"/>
        </w:rPr>
      </w:pPr>
    </w:p>
    <w:p w:rsidR="009805FA" w:rsidRPr="00194290" w:rsidRDefault="004B0F3F" w:rsidP="00DD4657">
      <w:pPr>
        <w:ind w:left="6480" w:firstLine="720"/>
        <w:rPr>
          <w:rFonts w:ascii="Arial" w:hAnsi="Arial" w:cs="Arial"/>
          <w:lang w:eastAsia="en-GB"/>
        </w:rPr>
      </w:pPr>
      <w:r>
        <w:rPr>
          <w:rFonts w:ascii="Arial" w:hAnsi="Arial" w:cs="Arial"/>
          <w:lang w:eastAsia="en-GB"/>
        </w:rPr>
        <w:t>18 June</w:t>
      </w:r>
      <w:r w:rsidR="00DD4657" w:rsidRPr="00194290">
        <w:rPr>
          <w:rFonts w:ascii="Arial" w:hAnsi="Arial" w:cs="Arial"/>
          <w:lang w:eastAsia="en-GB"/>
        </w:rPr>
        <w:t xml:space="preserve"> 2021</w:t>
      </w:r>
    </w:p>
    <w:p w:rsidR="00E03C4F" w:rsidRPr="00194290" w:rsidRDefault="00E03C4F" w:rsidP="00050DB5">
      <w:pPr>
        <w:rPr>
          <w:rFonts w:ascii="Arial" w:hAnsi="Arial" w:cs="Arial"/>
          <w:lang w:eastAsia="en-GB"/>
        </w:rPr>
      </w:pPr>
    </w:p>
    <w:p w:rsidR="00391005" w:rsidRDefault="005325A5" w:rsidP="00391005">
      <w:pPr>
        <w:rPr>
          <w:rFonts w:ascii="Arial" w:hAnsi="Arial" w:cs="Arial"/>
        </w:rPr>
      </w:pPr>
      <w:r>
        <w:rPr>
          <w:rFonts w:ascii="Arial" w:hAnsi="Arial" w:cs="Arial"/>
        </w:rPr>
        <w:t>Dear Colleague</w:t>
      </w:r>
      <w:r w:rsidR="004B0F3F">
        <w:rPr>
          <w:rFonts w:ascii="Arial" w:hAnsi="Arial" w:cs="Arial"/>
        </w:rPr>
        <w:t>,</w:t>
      </w:r>
    </w:p>
    <w:p w:rsidR="004B0F3F" w:rsidRDefault="004B0F3F" w:rsidP="00391005">
      <w:pPr>
        <w:rPr>
          <w:rFonts w:ascii="Arial" w:hAnsi="Arial" w:cs="Arial"/>
        </w:rPr>
      </w:pPr>
    </w:p>
    <w:p w:rsidR="006B6F7D" w:rsidRDefault="004B0F3F" w:rsidP="0011345C">
      <w:pPr>
        <w:spacing w:after="240"/>
        <w:rPr>
          <w:rFonts w:ascii="Arial" w:hAnsi="Arial" w:cs="Arial"/>
        </w:rPr>
      </w:pPr>
      <w:r>
        <w:rPr>
          <w:rFonts w:ascii="Arial" w:hAnsi="Arial" w:cs="Arial"/>
        </w:rPr>
        <w:t xml:space="preserve">This week, the Government delayed the full lifting of restrictions as COVID-19 case numbers continued to rise, particularly in the North West. </w:t>
      </w:r>
    </w:p>
    <w:p w:rsidR="006B6F7D" w:rsidRDefault="004B0F3F" w:rsidP="0011345C">
      <w:pPr>
        <w:spacing w:after="240"/>
        <w:rPr>
          <w:rFonts w:ascii="Arial" w:hAnsi="Arial" w:cs="Arial"/>
        </w:rPr>
      </w:pPr>
      <w:r>
        <w:rPr>
          <w:rFonts w:ascii="Arial" w:hAnsi="Arial" w:cs="Arial"/>
        </w:rPr>
        <w:t>Halton was named as an</w:t>
      </w:r>
      <w:r w:rsidR="006B6F7D">
        <w:rPr>
          <w:rFonts w:ascii="Arial" w:hAnsi="Arial" w:cs="Arial"/>
        </w:rPr>
        <w:t xml:space="preserve"> </w:t>
      </w:r>
      <w:r w:rsidR="006B6F7D" w:rsidRPr="006B6F7D">
        <w:rPr>
          <w:rFonts w:ascii="Arial" w:hAnsi="Arial" w:cs="Arial"/>
          <w:b/>
        </w:rPr>
        <w:t>Enhanced Support Area</w:t>
      </w:r>
      <w:r>
        <w:rPr>
          <w:rFonts w:ascii="Arial" w:hAnsi="Arial" w:cs="Arial"/>
        </w:rPr>
        <w:t xml:space="preserve"> where the De</w:t>
      </w:r>
      <w:r w:rsidR="001063E5">
        <w:rPr>
          <w:rFonts w:ascii="Arial" w:hAnsi="Arial" w:cs="Arial"/>
        </w:rPr>
        <w:t>lta variant is spreading fastest we therefore have to put additional measures in place.</w:t>
      </w:r>
    </w:p>
    <w:p w:rsidR="004B0F3F" w:rsidRDefault="006B6F7D" w:rsidP="0011345C">
      <w:pPr>
        <w:spacing w:after="240"/>
        <w:rPr>
          <w:rFonts w:ascii="Arial" w:hAnsi="Arial" w:cs="Arial"/>
        </w:rPr>
      </w:pPr>
      <w:r>
        <w:rPr>
          <w:rFonts w:ascii="Arial" w:hAnsi="Arial" w:cs="Arial"/>
        </w:rPr>
        <w:t>R</w:t>
      </w:r>
      <w:r w:rsidR="004B0F3F">
        <w:rPr>
          <w:rFonts w:ascii="Arial" w:hAnsi="Arial" w:cs="Arial"/>
        </w:rPr>
        <w:t xml:space="preserve">esidents are advised to </w:t>
      </w:r>
      <w:proofErr w:type="spellStart"/>
      <w:r w:rsidR="004B0F3F">
        <w:rPr>
          <w:rFonts w:ascii="Arial" w:hAnsi="Arial" w:cs="Arial"/>
        </w:rPr>
        <w:t>minimise</w:t>
      </w:r>
      <w:proofErr w:type="spellEnd"/>
      <w:r w:rsidR="004B0F3F">
        <w:rPr>
          <w:rFonts w:ascii="Arial" w:hAnsi="Arial" w:cs="Arial"/>
        </w:rPr>
        <w:t xml:space="preserve"> travel in and out of </w:t>
      </w:r>
      <w:r>
        <w:rPr>
          <w:rFonts w:ascii="Arial" w:hAnsi="Arial" w:cs="Arial"/>
        </w:rPr>
        <w:t>Enhanced Support A</w:t>
      </w:r>
      <w:r w:rsidR="004B0F3F">
        <w:rPr>
          <w:rFonts w:ascii="Arial" w:hAnsi="Arial" w:cs="Arial"/>
        </w:rPr>
        <w:t>reas (</w:t>
      </w:r>
      <w:hyperlink r:id="rId11" w:history="1">
        <w:r w:rsidR="004B0F3F" w:rsidRPr="009B1063">
          <w:rPr>
            <w:rStyle w:val="Hyperlink"/>
            <w:rFonts w:ascii="Arial" w:hAnsi="Arial" w:cs="Arial"/>
          </w:rPr>
          <w:t>https://www.gov.uk/guidance/covid-19-coronavirus-restrictions-what-you-can-and-cannot-do</w:t>
        </w:r>
      </w:hyperlink>
      <w:r w:rsidR="004B0F3F">
        <w:rPr>
          <w:rFonts w:ascii="Arial" w:hAnsi="Arial" w:cs="Arial"/>
        </w:rPr>
        <w:t xml:space="preserve">). As part of this, our area has been </w:t>
      </w:r>
      <w:r>
        <w:rPr>
          <w:rFonts w:ascii="Arial" w:hAnsi="Arial" w:cs="Arial"/>
        </w:rPr>
        <w:t xml:space="preserve">given an additional </w:t>
      </w:r>
      <w:r w:rsidR="004B0F3F">
        <w:rPr>
          <w:rFonts w:ascii="Arial" w:hAnsi="Arial" w:cs="Arial"/>
        </w:rPr>
        <w:t xml:space="preserve">support </w:t>
      </w:r>
      <w:r>
        <w:rPr>
          <w:rFonts w:ascii="Arial" w:hAnsi="Arial" w:cs="Arial"/>
        </w:rPr>
        <w:t xml:space="preserve">package </w:t>
      </w:r>
      <w:r w:rsidR="004B0F3F">
        <w:rPr>
          <w:rFonts w:ascii="Arial" w:hAnsi="Arial" w:cs="Arial"/>
        </w:rPr>
        <w:t xml:space="preserve">to help </w:t>
      </w:r>
      <w:r w:rsidR="0011345C">
        <w:rPr>
          <w:rFonts w:ascii="Arial" w:hAnsi="Arial" w:cs="Arial"/>
        </w:rPr>
        <w:t>control the spread of COVID-19.</w:t>
      </w:r>
    </w:p>
    <w:p w:rsidR="00D8362D" w:rsidRDefault="00D8362D" w:rsidP="0011345C">
      <w:pPr>
        <w:spacing w:after="240"/>
        <w:rPr>
          <w:rFonts w:ascii="Arial" w:hAnsi="Arial" w:cs="Arial"/>
        </w:rPr>
      </w:pPr>
      <w:r>
        <w:rPr>
          <w:rFonts w:ascii="Arial" w:hAnsi="Arial" w:cs="Arial"/>
        </w:rPr>
        <w:t>We are seeing high numbers of COVID-19 cases in our education settings, and several schools have had outbreaks in recent weeks.</w:t>
      </w:r>
    </w:p>
    <w:p w:rsidR="00860D23" w:rsidRDefault="004B0F3F" w:rsidP="009179A1">
      <w:pPr>
        <w:spacing w:after="240"/>
        <w:rPr>
          <w:rFonts w:ascii="Arial" w:hAnsi="Arial" w:cs="Arial"/>
        </w:rPr>
      </w:pPr>
      <w:r>
        <w:rPr>
          <w:rFonts w:ascii="Arial" w:hAnsi="Arial" w:cs="Arial"/>
        </w:rPr>
        <w:t>I have reviewed our position with our education team and worked with other Directors of Public Health across Cheshire and Merseyside to determine the most appropriate a</w:t>
      </w:r>
      <w:r w:rsidR="00860D23">
        <w:rPr>
          <w:rFonts w:ascii="Arial" w:hAnsi="Arial" w:cs="Arial"/>
        </w:rPr>
        <w:t>dvice to issue to our schools and college.</w:t>
      </w:r>
    </w:p>
    <w:p w:rsidR="0011345C" w:rsidRPr="0011345C" w:rsidRDefault="0011345C" w:rsidP="00391005">
      <w:pPr>
        <w:rPr>
          <w:rFonts w:ascii="Arial" w:hAnsi="Arial" w:cs="Arial"/>
          <w:b/>
        </w:rPr>
      </w:pPr>
      <w:r w:rsidRPr="0011345C">
        <w:rPr>
          <w:rFonts w:ascii="Arial" w:hAnsi="Arial" w:cs="Arial"/>
          <w:b/>
        </w:rPr>
        <w:t>Face coverings</w:t>
      </w:r>
    </w:p>
    <w:p w:rsidR="0011345C" w:rsidRDefault="0011345C" w:rsidP="0011345C">
      <w:pPr>
        <w:spacing w:after="240"/>
        <w:rPr>
          <w:rFonts w:ascii="Arial" w:hAnsi="Arial" w:cs="Arial"/>
        </w:rPr>
      </w:pPr>
      <w:r w:rsidRPr="0011345C">
        <w:rPr>
          <w:rFonts w:ascii="Arial" w:hAnsi="Arial" w:cs="Arial"/>
        </w:rPr>
        <w:t>In schools where pupils in year 7 and above are educated, face coverings should be worn by adults and pupils when moving around the premises, outside of classrooms, such as in corridors and communal areas where social distancing cannot easily be maintained</w:t>
      </w:r>
      <w:r>
        <w:rPr>
          <w:rFonts w:ascii="Arial" w:hAnsi="Arial" w:cs="Arial"/>
        </w:rPr>
        <w:t>.</w:t>
      </w:r>
    </w:p>
    <w:p w:rsidR="0011345C" w:rsidRDefault="0011345C" w:rsidP="0011345C">
      <w:pPr>
        <w:spacing w:after="240"/>
        <w:rPr>
          <w:rFonts w:ascii="Arial" w:hAnsi="Arial" w:cs="Arial"/>
        </w:rPr>
      </w:pPr>
      <w:r>
        <w:rPr>
          <w:rFonts w:ascii="Arial" w:hAnsi="Arial" w:cs="Arial"/>
        </w:rPr>
        <w:lastRenderedPageBreak/>
        <w:t>I do not currently advise the use of face coverings in the classroom but will continue to review this in light of our case numbers and any evidence of transmission in school settings.</w:t>
      </w:r>
    </w:p>
    <w:p w:rsidR="0011345C" w:rsidRPr="00194290" w:rsidRDefault="0011345C" w:rsidP="0011345C">
      <w:pPr>
        <w:spacing w:after="240"/>
        <w:rPr>
          <w:rFonts w:ascii="Arial" w:hAnsi="Arial" w:cs="Arial"/>
        </w:rPr>
      </w:pPr>
      <w:r w:rsidRPr="0011345C">
        <w:rPr>
          <w:rFonts w:ascii="Arial" w:hAnsi="Arial" w:cs="Arial"/>
        </w:rPr>
        <w:t>In primary schools, face coverings should be worn by staff and adult visitors in situations where social distancing between adults is not possible (for example, when moving around in corridors and communal areas). Children in primary school do not need to wear a face covering.</w:t>
      </w:r>
    </w:p>
    <w:p w:rsidR="00391005" w:rsidRPr="0011345C" w:rsidRDefault="0011345C" w:rsidP="00391005">
      <w:pPr>
        <w:rPr>
          <w:rFonts w:ascii="Arial" w:hAnsi="Arial" w:cs="Arial"/>
          <w:b/>
        </w:rPr>
      </w:pPr>
      <w:r w:rsidRPr="0011345C">
        <w:rPr>
          <w:rFonts w:ascii="Arial" w:hAnsi="Arial" w:cs="Arial"/>
          <w:b/>
        </w:rPr>
        <w:t>Sporting events</w:t>
      </w:r>
    </w:p>
    <w:p w:rsidR="004B0F3F" w:rsidRDefault="009179A1" w:rsidP="00D8362D">
      <w:pPr>
        <w:spacing w:after="240"/>
        <w:rPr>
          <w:rFonts w:ascii="Arial" w:hAnsi="Arial" w:cs="Arial"/>
        </w:rPr>
      </w:pPr>
      <w:r>
        <w:rPr>
          <w:rFonts w:ascii="Arial" w:hAnsi="Arial" w:cs="Arial"/>
        </w:rPr>
        <w:t>I</w:t>
      </w:r>
      <w:r w:rsidR="0011345C">
        <w:rPr>
          <w:rFonts w:ascii="Arial" w:hAnsi="Arial" w:cs="Arial"/>
        </w:rPr>
        <w:t xml:space="preserve"> do not advise that sports </w:t>
      </w:r>
      <w:r w:rsidR="00B76738">
        <w:rPr>
          <w:rFonts w:ascii="Arial" w:hAnsi="Arial" w:cs="Arial"/>
        </w:rPr>
        <w:t>events</w:t>
      </w:r>
      <w:r w:rsidR="0011345C">
        <w:rPr>
          <w:rFonts w:ascii="Arial" w:hAnsi="Arial" w:cs="Arial"/>
        </w:rPr>
        <w:t xml:space="preserve"> take place </w:t>
      </w:r>
      <w:r w:rsidR="00104EFD">
        <w:rPr>
          <w:rFonts w:ascii="Arial" w:hAnsi="Arial" w:cs="Arial"/>
        </w:rPr>
        <w:t xml:space="preserve">between different </w:t>
      </w:r>
      <w:r w:rsidR="00B76738">
        <w:rPr>
          <w:rFonts w:ascii="Arial" w:hAnsi="Arial" w:cs="Arial"/>
        </w:rPr>
        <w:t xml:space="preserve">schools </w:t>
      </w:r>
      <w:r w:rsidR="0011345C">
        <w:rPr>
          <w:rFonts w:ascii="Arial" w:hAnsi="Arial" w:cs="Arial"/>
        </w:rPr>
        <w:t>this summer</w:t>
      </w:r>
      <w:r>
        <w:rPr>
          <w:rFonts w:ascii="Arial" w:hAnsi="Arial" w:cs="Arial"/>
        </w:rPr>
        <w:t xml:space="preserve"> term</w:t>
      </w:r>
      <w:r w:rsidR="0011345C">
        <w:rPr>
          <w:rFonts w:ascii="Arial" w:hAnsi="Arial" w:cs="Arial"/>
        </w:rPr>
        <w:t>.</w:t>
      </w:r>
      <w:r w:rsidR="00104EFD">
        <w:rPr>
          <w:rFonts w:ascii="Arial" w:hAnsi="Arial" w:cs="Arial"/>
        </w:rPr>
        <w:t xml:space="preserve">  This includes matches between teams.</w:t>
      </w:r>
    </w:p>
    <w:p w:rsidR="00104EFD" w:rsidRDefault="00104EFD" w:rsidP="00D8362D">
      <w:pPr>
        <w:spacing w:after="240"/>
        <w:rPr>
          <w:rFonts w:ascii="Arial" w:hAnsi="Arial" w:cs="Arial"/>
        </w:rPr>
      </w:pPr>
      <w:r>
        <w:rPr>
          <w:rFonts w:ascii="Arial" w:hAnsi="Arial" w:cs="Arial"/>
        </w:rPr>
        <w:t>School sports events</w:t>
      </w:r>
      <w:r w:rsidR="00B76738">
        <w:rPr>
          <w:rFonts w:ascii="Arial" w:hAnsi="Arial" w:cs="Arial"/>
        </w:rPr>
        <w:t xml:space="preserve"> within a single school</w:t>
      </w:r>
      <w:r>
        <w:rPr>
          <w:rFonts w:ascii="Arial" w:hAnsi="Arial" w:cs="Arial"/>
        </w:rPr>
        <w:t xml:space="preserve"> can take place outside within bubbles NOT mixed bubbles.  </w:t>
      </w:r>
    </w:p>
    <w:p w:rsidR="00B76738" w:rsidRDefault="00104EFD" w:rsidP="00D8362D">
      <w:pPr>
        <w:spacing w:after="240"/>
        <w:rPr>
          <w:rFonts w:ascii="Arial" w:hAnsi="Arial" w:cs="Arial"/>
        </w:rPr>
      </w:pPr>
      <w:r>
        <w:rPr>
          <w:rFonts w:ascii="Arial" w:hAnsi="Arial" w:cs="Arial"/>
        </w:rPr>
        <w:t>School Sports D</w:t>
      </w:r>
      <w:r w:rsidR="00D8362D">
        <w:rPr>
          <w:rFonts w:ascii="Arial" w:hAnsi="Arial" w:cs="Arial"/>
        </w:rPr>
        <w:t>ays should not allow spectators to attend.</w:t>
      </w:r>
      <w:r>
        <w:rPr>
          <w:rFonts w:ascii="Arial" w:hAnsi="Arial" w:cs="Arial"/>
        </w:rPr>
        <w:t xml:space="preserve">  Nor should bubbles </w:t>
      </w:r>
      <w:r w:rsidR="009559B6">
        <w:rPr>
          <w:rFonts w:ascii="Arial" w:hAnsi="Arial" w:cs="Arial"/>
        </w:rPr>
        <w:t>mix. And</w:t>
      </w:r>
      <w:r w:rsidR="00B76738">
        <w:rPr>
          <w:rFonts w:ascii="Arial" w:hAnsi="Arial" w:cs="Arial"/>
        </w:rPr>
        <w:t xml:space="preserve"> a risk assessment should be undertaken.</w:t>
      </w:r>
    </w:p>
    <w:p w:rsidR="00D8362D" w:rsidRDefault="00D8362D" w:rsidP="00D8362D">
      <w:pPr>
        <w:rPr>
          <w:rFonts w:ascii="Arial" w:hAnsi="Arial" w:cs="Arial"/>
          <w:b/>
        </w:rPr>
      </w:pPr>
      <w:r>
        <w:rPr>
          <w:rFonts w:ascii="Arial" w:hAnsi="Arial" w:cs="Arial"/>
          <w:b/>
        </w:rPr>
        <w:t>School trips</w:t>
      </w:r>
    </w:p>
    <w:p w:rsidR="00D8362D" w:rsidRDefault="009179A1" w:rsidP="00D8362D">
      <w:pPr>
        <w:spacing w:after="240"/>
        <w:rPr>
          <w:rFonts w:ascii="Arial" w:hAnsi="Arial" w:cs="Arial"/>
        </w:rPr>
      </w:pPr>
      <w:r>
        <w:rPr>
          <w:rFonts w:ascii="Arial" w:hAnsi="Arial" w:cs="Arial"/>
        </w:rPr>
        <w:t>I</w:t>
      </w:r>
      <w:r w:rsidR="00D8362D">
        <w:rPr>
          <w:rFonts w:ascii="Arial" w:hAnsi="Arial" w:cs="Arial"/>
        </w:rPr>
        <w:t xml:space="preserve"> advise that school trips do not take place this summer. This includes both indoor and outdoor venues in Halton and in other areas across the North West and beyond.</w:t>
      </w:r>
    </w:p>
    <w:p w:rsidR="009179A1" w:rsidRDefault="009179A1" w:rsidP="009179A1">
      <w:pPr>
        <w:rPr>
          <w:rFonts w:ascii="Arial" w:hAnsi="Arial" w:cs="Arial"/>
          <w:b/>
        </w:rPr>
      </w:pPr>
      <w:r>
        <w:rPr>
          <w:rFonts w:ascii="Arial" w:hAnsi="Arial" w:cs="Arial"/>
          <w:b/>
        </w:rPr>
        <w:t>Residential trips</w:t>
      </w:r>
    </w:p>
    <w:p w:rsidR="009179A1" w:rsidRDefault="009179A1" w:rsidP="009179A1">
      <w:pPr>
        <w:rPr>
          <w:rFonts w:ascii="Arial" w:hAnsi="Arial" w:cs="Arial"/>
        </w:rPr>
      </w:pPr>
      <w:r>
        <w:rPr>
          <w:rFonts w:ascii="Arial" w:hAnsi="Arial" w:cs="Arial"/>
        </w:rPr>
        <w:t>I advise against any residential trips this summer term.</w:t>
      </w:r>
    </w:p>
    <w:p w:rsidR="00B76738" w:rsidRPr="009179A1" w:rsidRDefault="00B76738" w:rsidP="009179A1">
      <w:pPr>
        <w:rPr>
          <w:rFonts w:ascii="Arial" w:hAnsi="Arial" w:cs="Arial"/>
        </w:rPr>
      </w:pPr>
    </w:p>
    <w:p w:rsidR="00146A9D" w:rsidRDefault="00D8362D" w:rsidP="00D8362D">
      <w:pPr>
        <w:rPr>
          <w:rFonts w:ascii="Arial" w:hAnsi="Arial" w:cs="Arial"/>
          <w:b/>
        </w:rPr>
      </w:pPr>
      <w:r>
        <w:rPr>
          <w:rFonts w:ascii="Arial" w:hAnsi="Arial" w:cs="Arial"/>
          <w:b/>
        </w:rPr>
        <w:t>Transition arrangements</w:t>
      </w:r>
    </w:p>
    <w:p w:rsidR="00146A9D" w:rsidRDefault="009179A1" w:rsidP="00D8362D">
      <w:pPr>
        <w:spacing w:after="240"/>
        <w:rPr>
          <w:rFonts w:ascii="Arial" w:hAnsi="Arial" w:cs="Arial"/>
        </w:rPr>
      </w:pPr>
      <w:r>
        <w:rPr>
          <w:rFonts w:ascii="Arial" w:hAnsi="Arial" w:cs="Arial"/>
        </w:rPr>
        <w:lastRenderedPageBreak/>
        <w:t>I</w:t>
      </w:r>
      <w:r w:rsidR="00D8362D">
        <w:rPr>
          <w:rFonts w:ascii="Arial" w:hAnsi="Arial" w:cs="Arial"/>
        </w:rPr>
        <w:t xml:space="preserve"> advise that usual transition visits do not take pl</w:t>
      </w:r>
      <w:r w:rsidR="00310D44">
        <w:rPr>
          <w:rFonts w:ascii="Arial" w:hAnsi="Arial" w:cs="Arial"/>
        </w:rPr>
        <w:t>ace from e</w:t>
      </w:r>
      <w:r w:rsidR="00146A9D">
        <w:rPr>
          <w:rFonts w:ascii="Arial" w:hAnsi="Arial" w:cs="Arial"/>
        </w:rPr>
        <w:t xml:space="preserve">arly years to primary schools, </w:t>
      </w:r>
      <w:r w:rsidR="00310D44">
        <w:rPr>
          <w:rFonts w:ascii="Arial" w:hAnsi="Arial" w:cs="Arial"/>
        </w:rPr>
        <w:t>from</w:t>
      </w:r>
      <w:r w:rsidR="00D8362D">
        <w:rPr>
          <w:rFonts w:ascii="Arial" w:hAnsi="Arial" w:cs="Arial"/>
        </w:rPr>
        <w:t xml:space="preserve"> primary to secondary</w:t>
      </w:r>
      <w:r w:rsidR="00310D44">
        <w:rPr>
          <w:rFonts w:ascii="Arial" w:hAnsi="Arial" w:cs="Arial"/>
        </w:rPr>
        <w:t xml:space="preserve"> schools</w:t>
      </w:r>
      <w:r w:rsidR="00146A9D">
        <w:rPr>
          <w:rFonts w:ascii="Arial" w:hAnsi="Arial" w:cs="Arial"/>
        </w:rPr>
        <w:t xml:space="preserve"> and from secondary to college.</w:t>
      </w:r>
      <w:r w:rsidR="00D8362D">
        <w:rPr>
          <w:rFonts w:ascii="Arial" w:hAnsi="Arial" w:cs="Arial"/>
        </w:rPr>
        <w:t xml:space="preserve"> Virtual arrangements should be considered where practicable. </w:t>
      </w:r>
      <w:r w:rsidR="00AD69D4">
        <w:rPr>
          <w:rFonts w:ascii="Arial" w:hAnsi="Arial" w:cs="Arial"/>
        </w:rPr>
        <w:t xml:space="preserve"> Where visits are being  </w:t>
      </w:r>
      <w:bookmarkStart w:id="0" w:name="_GoBack"/>
      <w:bookmarkEnd w:id="0"/>
      <w:r w:rsidR="00AD69D4">
        <w:rPr>
          <w:rFonts w:ascii="Arial" w:hAnsi="Arial" w:cs="Arial"/>
        </w:rPr>
        <w:t>offered</w:t>
      </w:r>
      <w:r w:rsidR="008B5BA9">
        <w:rPr>
          <w:rFonts w:ascii="Arial" w:hAnsi="Arial" w:cs="Arial"/>
        </w:rPr>
        <w:t>,</w:t>
      </w:r>
      <w:r w:rsidR="00AD69D4">
        <w:rPr>
          <w:rFonts w:ascii="Arial" w:hAnsi="Arial" w:cs="Arial"/>
        </w:rPr>
        <w:t xml:space="preserve"> these need to be risk assessed and monitored, children should remain in their bubbles and these visits</w:t>
      </w:r>
      <w:r w:rsidR="00146A9D">
        <w:rPr>
          <w:rFonts w:ascii="Arial" w:hAnsi="Arial" w:cs="Arial"/>
        </w:rPr>
        <w:t xml:space="preserve"> should occur outside of usual school opening hours to minimize risk.</w:t>
      </w:r>
    </w:p>
    <w:p w:rsidR="00B76738" w:rsidRDefault="00D8362D" w:rsidP="009179A1">
      <w:pPr>
        <w:spacing w:after="240"/>
        <w:rPr>
          <w:rFonts w:ascii="Arial" w:hAnsi="Arial" w:cs="Arial"/>
        </w:rPr>
      </w:pPr>
      <w:r>
        <w:rPr>
          <w:rFonts w:ascii="Arial" w:hAnsi="Arial" w:cs="Arial"/>
        </w:rPr>
        <w:t xml:space="preserve">Where children have specific vulnerabilities and a visit is required, these should be risk assessed, with additional measures put in place. </w:t>
      </w:r>
      <w:r w:rsidR="00B76738">
        <w:rPr>
          <w:rFonts w:ascii="Arial" w:hAnsi="Arial" w:cs="Arial"/>
        </w:rPr>
        <w:t>Vulnerable c</w:t>
      </w:r>
      <w:r w:rsidR="00146A9D">
        <w:rPr>
          <w:rFonts w:ascii="Arial" w:hAnsi="Arial" w:cs="Arial"/>
        </w:rPr>
        <w:t xml:space="preserve">hildren </w:t>
      </w:r>
      <w:r>
        <w:rPr>
          <w:rFonts w:ascii="Arial" w:hAnsi="Arial" w:cs="Arial"/>
        </w:rPr>
        <w:t xml:space="preserve">should </w:t>
      </w:r>
      <w:r w:rsidR="00146A9D">
        <w:rPr>
          <w:rFonts w:ascii="Arial" w:hAnsi="Arial" w:cs="Arial"/>
        </w:rPr>
        <w:t xml:space="preserve">ideally </w:t>
      </w:r>
      <w:r w:rsidR="00B76738">
        <w:rPr>
          <w:rFonts w:ascii="Arial" w:hAnsi="Arial" w:cs="Arial"/>
        </w:rPr>
        <w:t xml:space="preserve">visit individually where possible or </w:t>
      </w:r>
      <w:r>
        <w:rPr>
          <w:rFonts w:ascii="Arial" w:hAnsi="Arial" w:cs="Arial"/>
        </w:rPr>
        <w:t>remain in their bubbles</w:t>
      </w:r>
      <w:r w:rsidR="00B76738">
        <w:rPr>
          <w:rFonts w:ascii="Arial" w:hAnsi="Arial" w:cs="Arial"/>
        </w:rPr>
        <w:t xml:space="preserve"> if not possible.   .</w:t>
      </w:r>
    </w:p>
    <w:p w:rsidR="009179A1" w:rsidRDefault="009179A1" w:rsidP="009179A1">
      <w:pPr>
        <w:rPr>
          <w:rFonts w:ascii="Arial" w:hAnsi="Arial" w:cs="Arial"/>
          <w:b/>
        </w:rPr>
      </w:pPr>
      <w:r>
        <w:rPr>
          <w:rFonts w:ascii="Arial" w:hAnsi="Arial" w:cs="Arial"/>
          <w:b/>
        </w:rPr>
        <w:t>Leavers’ events</w:t>
      </w:r>
    </w:p>
    <w:p w:rsidR="009179A1" w:rsidRDefault="009179A1" w:rsidP="009179A1">
      <w:pPr>
        <w:spacing w:after="240"/>
        <w:rPr>
          <w:rFonts w:ascii="Arial" w:hAnsi="Arial" w:cs="Arial"/>
        </w:rPr>
      </w:pPr>
      <w:r>
        <w:rPr>
          <w:rFonts w:ascii="Arial" w:hAnsi="Arial" w:cs="Arial"/>
        </w:rPr>
        <w:t>Events in primary schools should remain on site and not allow visitors. Children should remain within their bubbles.</w:t>
      </w:r>
    </w:p>
    <w:p w:rsidR="00B534A6" w:rsidRDefault="009179A1" w:rsidP="009179A1">
      <w:pPr>
        <w:spacing w:after="240"/>
        <w:rPr>
          <w:rFonts w:ascii="Arial" w:hAnsi="Arial" w:cs="Arial"/>
        </w:rPr>
      </w:pPr>
      <w:r>
        <w:rPr>
          <w:rFonts w:ascii="Arial" w:hAnsi="Arial" w:cs="Arial"/>
        </w:rPr>
        <w:t>I advise that events in secondary schools be delayed until after restrictions are fully lifted – currently scheduled for 19</w:t>
      </w:r>
      <w:r w:rsidRPr="009179A1">
        <w:rPr>
          <w:rFonts w:ascii="Arial" w:hAnsi="Arial" w:cs="Arial"/>
          <w:vertAlign w:val="superscript"/>
        </w:rPr>
        <w:t>th</w:t>
      </w:r>
      <w:r>
        <w:rPr>
          <w:rFonts w:ascii="Arial" w:hAnsi="Arial" w:cs="Arial"/>
        </w:rPr>
        <w:t xml:space="preserve"> July 2021 but subject to change. Where on site events are planned, such as special assemblies, I advise that bubbles are not allowed to mix.</w:t>
      </w:r>
    </w:p>
    <w:p w:rsidR="00B534A6" w:rsidRDefault="00B534A6" w:rsidP="009179A1">
      <w:pPr>
        <w:spacing w:after="240"/>
        <w:rPr>
          <w:rFonts w:ascii="Arial" w:hAnsi="Arial" w:cs="Arial"/>
        </w:rPr>
      </w:pPr>
      <w:r>
        <w:rPr>
          <w:rFonts w:ascii="Arial" w:hAnsi="Arial" w:cs="Arial"/>
        </w:rPr>
        <w:t>I understand that this advice will lead to disappointment and will be difficult for some but I believe it gives us the best chance of controlling our rising case numbers and returning to some normality during the next school year.</w:t>
      </w:r>
    </w:p>
    <w:p w:rsidR="009179A1" w:rsidRDefault="009179A1" w:rsidP="009179A1">
      <w:pPr>
        <w:spacing w:after="240"/>
        <w:rPr>
          <w:rFonts w:ascii="Arial" w:hAnsi="Arial" w:cs="Arial"/>
          <w:b/>
        </w:rPr>
      </w:pPr>
      <w:r>
        <w:rPr>
          <w:rFonts w:ascii="Arial" w:hAnsi="Arial" w:cs="Arial"/>
          <w:b/>
        </w:rPr>
        <w:t xml:space="preserve">Other </w:t>
      </w:r>
      <w:r w:rsidR="00B534A6">
        <w:rPr>
          <w:rFonts w:ascii="Arial" w:hAnsi="Arial" w:cs="Arial"/>
          <w:b/>
        </w:rPr>
        <w:t xml:space="preserve">important </w:t>
      </w:r>
      <w:r>
        <w:rPr>
          <w:rFonts w:ascii="Arial" w:hAnsi="Arial" w:cs="Arial"/>
          <w:b/>
        </w:rPr>
        <w:t>measures</w:t>
      </w:r>
    </w:p>
    <w:p w:rsidR="00310D44" w:rsidRPr="00310D44" w:rsidRDefault="0010693A" w:rsidP="009179A1">
      <w:pPr>
        <w:pStyle w:val="ListParagraph"/>
        <w:numPr>
          <w:ilvl w:val="0"/>
          <w:numId w:val="13"/>
        </w:numPr>
        <w:spacing w:after="240"/>
        <w:rPr>
          <w:rFonts w:ascii="Arial" w:hAnsi="Arial" w:cs="Arial"/>
          <w:b/>
          <w:sz w:val="24"/>
          <w:szCs w:val="24"/>
        </w:rPr>
      </w:pPr>
      <w:r w:rsidRPr="00310D44">
        <w:rPr>
          <w:rFonts w:ascii="Arial" w:hAnsi="Arial" w:cs="Arial"/>
          <w:b/>
          <w:sz w:val="24"/>
          <w:szCs w:val="24"/>
        </w:rPr>
        <w:t>Rapid lateral flow testing</w:t>
      </w:r>
      <w:r w:rsidRPr="00310D44">
        <w:rPr>
          <w:rFonts w:ascii="Arial" w:hAnsi="Arial" w:cs="Arial"/>
          <w:sz w:val="24"/>
          <w:szCs w:val="24"/>
        </w:rPr>
        <w:t xml:space="preserve"> is still important for picking up cases of COVID-19, but we need people who test positive or have symptoms to get a PCR test (that is se</w:t>
      </w:r>
      <w:r w:rsidR="00080A83">
        <w:rPr>
          <w:rFonts w:ascii="Arial" w:hAnsi="Arial" w:cs="Arial"/>
          <w:sz w:val="24"/>
          <w:szCs w:val="24"/>
        </w:rPr>
        <w:t>nt to the lab for processing)</w:t>
      </w:r>
      <w:r w:rsidRPr="00310D44">
        <w:rPr>
          <w:rFonts w:ascii="Arial" w:hAnsi="Arial" w:cs="Arial"/>
          <w:sz w:val="24"/>
          <w:szCs w:val="24"/>
        </w:rPr>
        <w:t>.</w:t>
      </w:r>
    </w:p>
    <w:p w:rsidR="0010693A" w:rsidRPr="00310D44" w:rsidRDefault="00310D44" w:rsidP="009179A1">
      <w:pPr>
        <w:pStyle w:val="ListParagraph"/>
        <w:numPr>
          <w:ilvl w:val="0"/>
          <w:numId w:val="13"/>
        </w:numPr>
        <w:spacing w:after="240"/>
        <w:rPr>
          <w:rFonts w:ascii="Arial" w:hAnsi="Arial" w:cs="Arial"/>
          <w:b/>
          <w:sz w:val="24"/>
          <w:szCs w:val="24"/>
        </w:rPr>
      </w:pPr>
      <w:r>
        <w:rPr>
          <w:rFonts w:ascii="Arial" w:hAnsi="Arial" w:cs="Arial"/>
          <w:sz w:val="24"/>
          <w:szCs w:val="24"/>
        </w:rPr>
        <w:t xml:space="preserve">I have been advised by Public Health England that we no longer need to request PCR testing of all contacts for single cases. However, my team will </w:t>
      </w:r>
      <w:r>
        <w:rPr>
          <w:rFonts w:ascii="Arial" w:hAnsi="Arial" w:cs="Arial"/>
          <w:sz w:val="24"/>
          <w:szCs w:val="24"/>
        </w:rPr>
        <w:lastRenderedPageBreak/>
        <w:t>continue to recommend testing of contacts when two or more cases occur in the same bubble – please seek advice.</w:t>
      </w:r>
    </w:p>
    <w:p w:rsidR="00391005" w:rsidRPr="00310D44" w:rsidRDefault="00391005" w:rsidP="00391005">
      <w:pPr>
        <w:pStyle w:val="ListParagraph"/>
        <w:numPr>
          <w:ilvl w:val="0"/>
          <w:numId w:val="13"/>
        </w:numPr>
        <w:rPr>
          <w:rFonts w:ascii="Arial" w:hAnsi="Arial" w:cs="Arial"/>
          <w:sz w:val="24"/>
        </w:rPr>
      </w:pPr>
      <w:r w:rsidRPr="00310D44">
        <w:rPr>
          <w:rFonts w:ascii="Arial" w:hAnsi="Arial" w:cs="Arial"/>
          <w:sz w:val="24"/>
        </w:rPr>
        <w:t xml:space="preserve">While the roll-out of the </w:t>
      </w:r>
      <w:r w:rsidRPr="00310D44">
        <w:rPr>
          <w:rFonts w:ascii="Arial" w:hAnsi="Arial" w:cs="Arial"/>
          <w:b/>
          <w:sz w:val="24"/>
        </w:rPr>
        <w:t>vaccines</w:t>
      </w:r>
      <w:r w:rsidRPr="00310D44">
        <w:rPr>
          <w:rFonts w:ascii="Arial" w:hAnsi="Arial" w:cs="Arial"/>
          <w:sz w:val="24"/>
        </w:rPr>
        <w:t xml:space="preserve"> </w:t>
      </w:r>
      <w:r w:rsidR="00391919" w:rsidRPr="00310D44">
        <w:rPr>
          <w:rFonts w:ascii="Arial" w:hAnsi="Arial" w:cs="Arial"/>
          <w:sz w:val="24"/>
        </w:rPr>
        <w:t xml:space="preserve">is progressing well, many of </w:t>
      </w:r>
      <w:r w:rsidR="00B534A6">
        <w:rPr>
          <w:rFonts w:ascii="Arial" w:hAnsi="Arial" w:cs="Arial"/>
          <w:sz w:val="24"/>
        </w:rPr>
        <w:t xml:space="preserve">our </w:t>
      </w:r>
      <w:r w:rsidRPr="00310D44">
        <w:rPr>
          <w:rFonts w:ascii="Arial" w:hAnsi="Arial" w:cs="Arial"/>
          <w:sz w:val="24"/>
        </w:rPr>
        <w:t>educati</w:t>
      </w:r>
      <w:r w:rsidR="00391919" w:rsidRPr="00310D44">
        <w:rPr>
          <w:rFonts w:ascii="Arial" w:hAnsi="Arial" w:cs="Arial"/>
          <w:sz w:val="24"/>
        </w:rPr>
        <w:t>on staff and parents still will not</w:t>
      </w:r>
      <w:r w:rsidR="00310D44" w:rsidRPr="00310D44">
        <w:rPr>
          <w:rFonts w:ascii="Arial" w:hAnsi="Arial" w:cs="Arial"/>
          <w:sz w:val="24"/>
        </w:rPr>
        <w:t xml:space="preserve"> have received both doses of their</w:t>
      </w:r>
      <w:r w:rsidRPr="00310D44">
        <w:rPr>
          <w:rFonts w:ascii="Arial" w:hAnsi="Arial" w:cs="Arial"/>
          <w:sz w:val="24"/>
        </w:rPr>
        <w:t xml:space="preserve"> vaccination.</w:t>
      </w:r>
      <w:r w:rsidR="00310D44" w:rsidRPr="00310D44">
        <w:rPr>
          <w:rFonts w:ascii="Arial" w:hAnsi="Arial" w:cs="Arial"/>
          <w:sz w:val="24"/>
        </w:rPr>
        <w:t xml:space="preserve"> All adults are now eligible so please encourage staff and parents to take up this offer.</w:t>
      </w:r>
    </w:p>
    <w:p w:rsidR="00391005" w:rsidRPr="00194290" w:rsidRDefault="00391005" w:rsidP="00391005">
      <w:pPr>
        <w:pStyle w:val="ListParagraph"/>
        <w:numPr>
          <w:ilvl w:val="0"/>
          <w:numId w:val="11"/>
        </w:numPr>
        <w:spacing w:after="160" w:line="259" w:lineRule="auto"/>
        <w:rPr>
          <w:rFonts w:ascii="Arial" w:hAnsi="Arial" w:cs="Arial"/>
          <w:sz w:val="24"/>
          <w:szCs w:val="24"/>
        </w:rPr>
      </w:pPr>
      <w:r w:rsidRPr="00194290">
        <w:rPr>
          <w:rFonts w:ascii="Arial" w:hAnsi="Arial" w:cs="Arial"/>
          <w:b/>
          <w:sz w:val="24"/>
          <w:szCs w:val="24"/>
        </w:rPr>
        <w:t>Follow national advice</w:t>
      </w:r>
      <w:r w:rsidRPr="00194290">
        <w:rPr>
          <w:rFonts w:ascii="Arial" w:hAnsi="Arial" w:cs="Arial"/>
          <w:sz w:val="24"/>
          <w:szCs w:val="24"/>
        </w:rPr>
        <w:t xml:space="preserve"> and restrictions around mixing with others and do this as safely as possible. Meeting outside is still safest.</w:t>
      </w:r>
    </w:p>
    <w:p w:rsidR="00391005" w:rsidRPr="00194290" w:rsidRDefault="00391005" w:rsidP="00391005">
      <w:pPr>
        <w:pStyle w:val="ListParagraph"/>
        <w:numPr>
          <w:ilvl w:val="0"/>
          <w:numId w:val="11"/>
        </w:numPr>
        <w:spacing w:after="160" w:line="259" w:lineRule="auto"/>
        <w:rPr>
          <w:rStyle w:val="Hyperlink"/>
          <w:rFonts w:ascii="Arial" w:hAnsi="Arial" w:cs="Arial"/>
          <w:color w:val="auto"/>
          <w:sz w:val="24"/>
          <w:szCs w:val="24"/>
          <w:u w:val="none"/>
        </w:rPr>
      </w:pPr>
      <w:r w:rsidRPr="00194290">
        <w:rPr>
          <w:rFonts w:ascii="Arial" w:hAnsi="Arial" w:cs="Arial"/>
          <w:b/>
          <w:sz w:val="24"/>
          <w:szCs w:val="24"/>
        </w:rPr>
        <w:t>Continue twice weekly rapid testing</w:t>
      </w:r>
      <w:r w:rsidRPr="00194290">
        <w:rPr>
          <w:rFonts w:ascii="Arial" w:hAnsi="Arial" w:cs="Arial"/>
          <w:sz w:val="24"/>
          <w:szCs w:val="24"/>
        </w:rPr>
        <w:t xml:space="preserve"> for COVID-19. This is for families, staff and secondary school and college students. </w:t>
      </w:r>
      <w:r w:rsidR="00B534A6">
        <w:rPr>
          <w:rFonts w:ascii="Arial" w:hAnsi="Arial" w:cs="Arial"/>
          <w:sz w:val="24"/>
          <w:szCs w:val="24"/>
        </w:rPr>
        <w:t xml:space="preserve">We are working with secondary schools to develop on site testing for the remainder of the term. </w:t>
      </w:r>
      <w:r w:rsidRPr="00194290">
        <w:rPr>
          <w:rFonts w:ascii="Arial" w:hAnsi="Arial" w:cs="Arial"/>
          <w:sz w:val="24"/>
          <w:szCs w:val="24"/>
        </w:rPr>
        <w:t>Parents of primary aged children may also choose for their children to participate in these tests</w:t>
      </w:r>
      <w:r w:rsidR="004C5906" w:rsidRPr="00194290">
        <w:rPr>
          <w:rFonts w:ascii="Arial" w:hAnsi="Arial" w:cs="Arial"/>
          <w:sz w:val="24"/>
          <w:szCs w:val="24"/>
        </w:rPr>
        <w:t xml:space="preserve"> using our test centres or home tests</w:t>
      </w:r>
      <w:r w:rsidRPr="00194290">
        <w:rPr>
          <w:rFonts w:ascii="Arial" w:hAnsi="Arial" w:cs="Arial"/>
          <w:sz w:val="24"/>
          <w:szCs w:val="24"/>
        </w:rPr>
        <w:t>.</w:t>
      </w:r>
      <w:r w:rsidR="004206F0" w:rsidRPr="00194290">
        <w:rPr>
          <w:rFonts w:ascii="Arial" w:hAnsi="Arial" w:cs="Arial"/>
          <w:sz w:val="24"/>
          <w:szCs w:val="24"/>
        </w:rPr>
        <w:t xml:space="preserve"> Additional information can be found here: </w:t>
      </w:r>
      <w:hyperlink r:id="rId12" w:history="1">
        <w:r w:rsidR="0010693A" w:rsidRPr="00194290">
          <w:rPr>
            <w:rStyle w:val="Hyperlink"/>
            <w:rFonts w:ascii="Arial" w:hAnsi="Arial" w:cs="Arial"/>
            <w:sz w:val="24"/>
            <w:szCs w:val="24"/>
          </w:rPr>
          <w:t>No symptoms COVID-19 testing (halton.gov.uk)</w:t>
        </w:r>
      </w:hyperlink>
    </w:p>
    <w:p w:rsidR="0010693A" w:rsidRPr="00194290" w:rsidRDefault="00830617" w:rsidP="0010693A">
      <w:pPr>
        <w:pStyle w:val="ListParagraph"/>
        <w:numPr>
          <w:ilvl w:val="0"/>
          <w:numId w:val="11"/>
        </w:numPr>
        <w:spacing w:after="160" w:line="259" w:lineRule="auto"/>
        <w:rPr>
          <w:rFonts w:ascii="Arial" w:hAnsi="Arial" w:cs="Arial"/>
          <w:sz w:val="24"/>
          <w:szCs w:val="24"/>
        </w:rPr>
      </w:pPr>
      <w:r w:rsidRPr="00194290">
        <w:rPr>
          <w:rFonts w:ascii="Arial" w:hAnsi="Arial" w:cs="Arial"/>
          <w:b/>
          <w:sz w:val="24"/>
          <w:szCs w:val="24"/>
        </w:rPr>
        <w:t>Anyone with a positive rapid</w:t>
      </w:r>
      <w:r w:rsidR="0010693A" w:rsidRPr="00194290">
        <w:rPr>
          <w:rFonts w:ascii="Arial" w:hAnsi="Arial" w:cs="Arial"/>
          <w:b/>
          <w:sz w:val="24"/>
          <w:szCs w:val="24"/>
        </w:rPr>
        <w:t xml:space="preserve"> lateral flow</w:t>
      </w:r>
      <w:r w:rsidRPr="00194290">
        <w:rPr>
          <w:rFonts w:ascii="Arial" w:hAnsi="Arial" w:cs="Arial"/>
          <w:b/>
          <w:sz w:val="24"/>
          <w:szCs w:val="24"/>
        </w:rPr>
        <w:t xml:space="preserve"> test should self-isolate with their household and get a PCR test</w:t>
      </w:r>
      <w:r w:rsidRPr="00194290">
        <w:rPr>
          <w:rFonts w:ascii="Arial" w:hAnsi="Arial" w:cs="Arial"/>
          <w:sz w:val="24"/>
          <w:szCs w:val="24"/>
        </w:rPr>
        <w:t xml:space="preserve"> (</w:t>
      </w:r>
      <w:r w:rsidR="0010693A" w:rsidRPr="00194290">
        <w:rPr>
          <w:rFonts w:ascii="Arial" w:hAnsi="Arial" w:cs="Arial"/>
          <w:sz w:val="24"/>
          <w:szCs w:val="24"/>
        </w:rPr>
        <w:t xml:space="preserve">that is </w:t>
      </w:r>
      <w:r w:rsidRPr="00194290">
        <w:rPr>
          <w:rFonts w:ascii="Arial" w:hAnsi="Arial" w:cs="Arial"/>
          <w:sz w:val="24"/>
          <w:szCs w:val="24"/>
        </w:rPr>
        <w:t>sent to the lab) to confirm the result.</w:t>
      </w:r>
      <w:r w:rsidR="0010693A" w:rsidRPr="00194290">
        <w:rPr>
          <w:rFonts w:ascii="Arial" w:hAnsi="Arial" w:cs="Arial"/>
          <w:sz w:val="24"/>
          <w:szCs w:val="24"/>
        </w:rPr>
        <w:t xml:space="preserve"> These must be booked online at </w:t>
      </w:r>
      <w:hyperlink r:id="rId13" w:history="1">
        <w:r w:rsidR="0010693A" w:rsidRPr="00194290">
          <w:rPr>
            <w:rStyle w:val="Hyperlink"/>
            <w:rFonts w:ascii="Arial" w:hAnsi="Arial" w:cs="Arial"/>
            <w:sz w:val="24"/>
            <w:szCs w:val="24"/>
          </w:rPr>
          <w:t>https://www.gov.uk/get-coronavirus-test</w:t>
        </w:r>
      </w:hyperlink>
      <w:r w:rsidR="0010693A" w:rsidRPr="00194290">
        <w:rPr>
          <w:rFonts w:ascii="Arial" w:hAnsi="Arial" w:cs="Arial"/>
          <w:sz w:val="24"/>
          <w:szCs w:val="24"/>
        </w:rPr>
        <w:t xml:space="preserve"> </w:t>
      </w:r>
    </w:p>
    <w:p w:rsidR="00862961" w:rsidRPr="00194290" w:rsidRDefault="00391005" w:rsidP="00862961">
      <w:pPr>
        <w:pStyle w:val="ListParagraph"/>
        <w:numPr>
          <w:ilvl w:val="0"/>
          <w:numId w:val="11"/>
        </w:numPr>
        <w:spacing w:after="160" w:line="259" w:lineRule="auto"/>
        <w:rPr>
          <w:rFonts w:ascii="Arial" w:hAnsi="Arial" w:cs="Arial"/>
          <w:sz w:val="24"/>
          <w:szCs w:val="24"/>
        </w:rPr>
      </w:pPr>
      <w:r w:rsidRPr="00194290">
        <w:rPr>
          <w:rFonts w:ascii="Arial" w:hAnsi="Arial" w:cs="Arial"/>
          <w:b/>
          <w:sz w:val="24"/>
          <w:szCs w:val="24"/>
        </w:rPr>
        <w:t>Testing results should be reported</w:t>
      </w:r>
      <w:r w:rsidRPr="00194290">
        <w:rPr>
          <w:rFonts w:ascii="Arial" w:hAnsi="Arial" w:cs="Arial"/>
          <w:sz w:val="24"/>
          <w:szCs w:val="24"/>
        </w:rPr>
        <w:t xml:space="preserve"> via the NHS online reporting system. Results should also be reported to school (schools may have </w:t>
      </w:r>
      <w:r w:rsidR="00862961" w:rsidRPr="00194290">
        <w:rPr>
          <w:rFonts w:ascii="Arial" w:hAnsi="Arial" w:cs="Arial"/>
          <w:sz w:val="24"/>
          <w:szCs w:val="24"/>
        </w:rPr>
        <w:t>their own systems in place for</w:t>
      </w:r>
      <w:r w:rsidRPr="00194290">
        <w:rPr>
          <w:rFonts w:ascii="Arial" w:hAnsi="Arial" w:cs="Arial"/>
          <w:sz w:val="24"/>
          <w:szCs w:val="24"/>
        </w:rPr>
        <w:t xml:space="preserve"> reporting</w:t>
      </w:r>
      <w:r w:rsidR="00862961" w:rsidRPr="00194290">
        <w:rPr>
          <w:rFonts w:ascii="Arial" w:hAnsi="Arial" w:cs="Arial"/>
          <w:sz w:val="24"/>
          <w:szCs w:val="24"/>
        </w:rPr>
        <w:t xml:space="preserve"> results</w:t>
      </w:r>
      <w:r w:rsidRPr="00194290">
        <w:rPr>
          <w:rFonts w:ascii="Arial" w:hAnsi="Arial" w:cs="Arial"/>
          <w:sz w:val="24"/>
          <w:szCs w:val="24"/>
        </w:rPr>
        <w:t>).</w:t>
      </w:r>
    </w:p>
    <w:p w:rsidR="00830617" w:rsidRPr="00194290" w:rsidRDefault="00830617" w:rsidP="00862961">
      <w:pPr>
        <w:pStyle w:val="ListParagraph"/>
        <w:numPr>
          <w:ilvl w:val="0"/>
          <w:numId w:val="11"/>
        </w:numPr>
        <w:spacing w:after="160" w:line="259" w:lineRule="auto"/>
        <w:rPr>
          <w:rFonts w:ascii="Arial" w:hAnsi="Arial" w:cs="Arial"/>
          <w:sz w:val="24"/>
          <w:szCs w:val="24"/>
        </w:rPr>
      </w:pPr>
      <w:r w:rsidRPr="00194290">
        <w:rPr>
          <w:rFonts w:ascii="Arial" w:hAnsi="Arial" w:cs="Arial"/>
          <w:b/>
          <w:sz w:val="24"/>
          <w:szCs w:val="24"/>
        </w:rPr>
        <w:t>Schools should continue to report all positive cases</w:t>
      </w:r>
      <w:r w:rsidR="0010693A" w:rsidRPr="00194290">
        <w:rPr>
          <w:rFonts w:ascii="Arial" w:hAnsi="Arial" w:cs="Arial"/>
          <w:sz w:val="24"/>
          <w:szCs w:val="24"/>
        </w:rPr>
        <w:t xml:space="preserve"> (both rapid lateral flow tests</w:t>
      </w:r>
      <w:r w:rsidRPr="00194290">
        <w:rPr>
          <w:rFonts w:ascii="Arial" w:hAnsi="Arial" w:cs="Arial"/>
          <w:sz w:val="24"/>
          <w:szCs w:val="24"/>
        </w:rPr>
        <w:t xml:space="preserve"> and PCR</w:t>
      </w:r>
      <w:r w:rsidR="0010693A" w:rsidRPr="00194290">
        <w:rPr>
          <w:rFonts w:ascii="Arial" w:hAnsi="Arial" w:cs="Arial"/>
          <w:sz w:val="24"/>
          <w:szCs w:val="24"/>
        </w:rPr>
        <w:t xml:space="preserve"> tests</w:t>
      </w:r>
      <w:r w:rsidRPr="00194290">
        <w:rPr>
          <w:rFonts w:ascii="Arial" w:hAnsi="Arial" w:cs="Arial"/>
          <w:sz w:val="24"/>
          <w:szCs w:val="24"/>
        </w:rPr>
        <w:t xml:space="preserve">) to </w:t>
      </w:r>
      <w:r w:rsidR="00A827B4" w:rsidRPr="00194290">
        <w:rPr>
          <w:rFonts w:ascii="Arial" w:hAnsi="Arial" w:cs="Arial"/>
          <w:sz w:val="24"/>
          <w:szCs w:val="24"/>
        </w:rPr>
        <w:t>Ann McIntyre (</w:t>
      </w:r>
      <w:hyperlink r:id="rId14" w:history="1">
        <w:r w:rsidR="00A827B4" w:rsidRPr="00194290">
          <w:rPr>
            <w:rStyle w:val="Hyperlink"/>
            <w:rFonts w:ascii="Arial" w:hAnsi="Arial" w:cs="Arial"/>
            <w:sz w:val="24"/>
            <w:szCs w:val="24"/>
          </w:rPr>
          <w:t>ann.mcintyre@halton.gov.uk</w:t>
        </w:r>
      </w:hyperlink>
      <w:r w:rsidR="00A827B4" w:rsidRPr="00194290">
        <w:rPr>
          <w:rFonts w:ascii="Arial" w:hAnsi="Arial" w:cs="Arial"/>
          <w:sz w:val="24"/>
          <w:szCs w:val="24"/>
        </w:rPr>
        <w:t xml:space="preserve"> ) and to the public health team (</w:t>
      </w:r>
      <w:hyperlink r:id="rId15" w:history="1">
        <w:r w:rsidR="00A827B4" w:rsidRPr="00194290">
          <w:rPr>
            <w:rStyle w:val="Hyperlink"/>
            <w:rFonts w:ascii="Arial" w:hAnsi="Arial" w:cs="Arial"/>
            <w:sz w:val="24"/>
            <w:szCs w:val="24"/>
          </w:rPr>
          <w:t>public.health@halton.gov.uk</w:t>
        </w:r>
      </w:hyperlink>
      <w:r w:rsidR="00A827B4" w:rsidRPr="00194290">
        <w:rPr>
          <w:rFonts w:ascii="Arial" w:hAnsi="Arial" w:cs="Arial"/>
          <w:sz w:val="24"/>
          <w:szCs w:val="24"/>
        </w:rPr>
        <w:t xml:space="preserve"> ).</w:t>
      </w:r>
    </w:p>
    <w:p w:rsidR="00391005" w:rsidRPr="00194290" w:rsidRDefault="00391005" w:rsidP="00391005">
      <w:pPr>
        <w:pStyle w:val="ListParagraph"/>
        <w:numPr>
          <w:ilvl w:val="0"/>
          <w:numId w:val="11"/>
        </w:numPr>
        <w:spacing w:after="160" w:line="259" w:lineRule="auto"/>
        <w:rPr>
          <w:rFonts w:ascii="Arial" w:hAnsi="Arial" w:cs="Arial"/>
          <w:b/>
          <w:sz w:val="24"/>
          <w:szCs w:val="24"/>
        </w:rPr>
      </w:pPr>
      <w:r w:rsidRPr="00194290">
        <w:rPr>
          <w:rFonts w:ascii="Arial" w:hAnsi="Arial" w:cs="Arial"/>
          <w:b/>
          <w:sz w:val="24"/>
          <w:szCs w:val="24"/>
        </w:rPr>
        <w:lastRenderedPageBreak/>
        <w:t xml:space="preserve">Remember that if you (or your child) have been in contact with someone with COVID-19, you will need to isolate for ten days, regardless of any test results you might get. </w:t>
      </w:r>
    </w:p>
    <w:p w:rsidR="00391005" w:rsidRPr="00194290" w:rsidRDefault="00391005" w:rsidP="00391005">
      <w:pPr>
        <w:rPr>
          <w:rFonts w:ascii="Arial" w:hAnsi="Arial" w:cs="Arial"/>
        </w:rPr>
      </w:pPr>
    </w:p>
    <w:p w:rsidR="00194290" w:rsidRPr="00194290" w:rsidRDefault="00194290" w:rsidP="00391005">
      <w:pPr>
        <w:rPr>
          <w:rFonts w:ascii="Arial" w:hAnsi="Arial" w:cs="Arial"/>
        </w:rPr>
      </w:pPr>
    </w:p>
    <w:p w:rsidR="00391005" w:rsidRPr="00194290" w:rsidRDefault="00391005" w:rsidP="00391005">
      <w:pPr>
        <w:rPr>
          <w:rFonts w:ascii="Arial" w:hAnsi="Arial" w:cs="Arial"/>
        </w:rPr>
      </w:pPr>
      <w:r w:rsidRPr="00194290">
        <w:rPr>
          <w:rFonts w:ascii="Arial" w:hAnsi="Arial" w:cs="Arial"/>
        </w:rPr>
        <w:t>Many thanks for your understanding.</w:t>
      </w:r>
    </w:p>
    <w:p w:rsidR="00DD4657" w:rsidRPr="00194290" w:rsidRDefault="00DD4657" w:rsidP="00DD4657">
      <w:pPr>
        <w:rPr>
          <w:rFonts w:ascii="Arial" w:hAnsi="Arial" w:cs="Arial"/>
        </w:rPr>
      </w:pPr>
    </w:p>
    <w:p w:rsidR="00D44C58" w:rsidRPr="00194290" w:rsidRDefault="00D0277A" w:rsidP="00DB662C">
      <w:pPr>
        <w:rPr>
          <w:rFonts w:ascii="Arial" w:hAnsi="Arial" w:cs="Arial"/>
          <w:lang w:eastAsia="en-GB"/>
        </w:rPr>
      </w:pPr>
      <w:r w:rsidRPr="00194290">
        <w:rPr>
          <w:rFonts w:ascii="Arial" w:hAnsi="Arial" w:cs="Arial"/>
          <w:noProof/>
          <w:lang w:val="en-GB" w:eastAsia="en-GB"/>
        </w:rPr>
        <w:drawing>
          <wp:inline distT="0" distB="0" distL="0" distR="0" wp14:anchorId="32DF9659" wp14:editId="4697B3CA">
            <wp:extent cx="1790700" cy="850583"/>
            <wp:effectExtent l="0" t="0" r="0" b="6985"/>
            <wp:docPr id="1" name="Picture 1" descr="\\halton.gov.uk\1\FR\MP\omearae\My Documents\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lton.gov.uk\1\FR\MP\omearae\My Documents\Signatur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18117" cy="863606"/>
                    </a:xfrm>
                    <a:prstGeom prst="rect">
                      <a:avLst/>
                    </a:prstGeom>
                    <a:noFill/>
                    <a:ln>
                      <a:noFill/>
                    </a:ln>
                  </pic:spPr>
                </pic:pic>
              </a:graphicData>
            </a:graphic>
          </wp:inline>
        </w:drawing>
      </w:r>
    </w:p>
    <w:p w:rsidR="00D44C58" w:rsidRPr="00194290" w:rsidRDefault="00D44C58" w:rsidP="00DB662C">
      <w:pPr>
        <w:rPr>
          <w:rFonts w:ascii="Arial" w:hAnsi="Arial" w:cs="Arial"/>
          <w:lang w:eastAsia="en-GB"/>
        </w:rPr>
      </w:pPr>
    </w:p>
    <w:p w:rsidR="00DD4657" w:rsidRPr="00194290" w:rsidRDefault="00D44C58" w:rsidP="00474278">
      <w:pPr>
        <w:rPr>
          <w:rFonts w:ascii="Arial" w:hAnsi="Arial" w:cs="Arial"/>
          <w:lang w:eastAsia="en-GB"/>
        </w:rPr>
      </w:pPr>
      <w:r w:rsidRPr="00194290">
        <w:rPr>
          <w:rFonts w:ascii="Arial" w:hAnsi="Arial" w:cs="Arial"/>
          <w:lang w:eastAsia="en-GB"/>
        </w:rPr>
        <w:t>Eileen O’Meara, Director of Public Health</w:t>
      </w:r>
      <w:r w:rsidR="00DD4657" w:rsidRPr="00194290">
        <w:rPr>
          <w:rFonts w:ascii="Arial" w:hAnsi="Arial" w:cs="Arial"/>
          <w:lang w:eastAsia="en-GB"/>
        </w:rPr>
        <w:t xml:space="preserve"> and Health Protection</w:t>
      </w:r>
    </w:p>
    <w:p w:rsidR="00D44C58" w:rsidRPr="00194290" w:rsidRDefault="00D44C58" w:rsidP="00474278">
      <w:pPr>
        <w:rPr>
          <w:rFonts w:ascii="Arial" w:hAnsi="Arial" w:cs="Arial"/>
          <w:lang w:eastAsia="en-GB"/>
        </w:rPr>
      </w:pPr>
      <w:r w:rsidRPr="00194290">
        <w:rPr>
          <w:rFonts w:ascii="Arial" w:hAnsi="Arial" w:cs="Arial"/>
          <w:lang w:eastAsia="en-GB"/>
        </w:rPr>
        <w:t>Halton Borough Council</w:t>
      </w:r>
    </w:p>
    <w:sectPr w:rsidR="00D44C58" w:rsidRPr="00194290" w:rsidSect="00BE32AE">
      <w:headerReference w:type="default" r:id="rId17"/>
      <w:pgSz w:w="11900" w:h="16840"/>
      <w:pgMar w:top="2835" w:right="1552" w:bottom="1843"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712" w:rsidRDefault="00AB6712" w:rsidP="00D315D8">
      <w:r>
        <w:separator/>
      </w:r>
    </w:p>
  </w:endnote>
  <w:endnote w:type="continuationSeparator" w:id="0">
    <w:p w:rsidR="00AB6712" w:rsidRDefault="00AB6712" w:rsidP="00D315D8">
      <w:r>
        <w:continuationSeparator/>
      </w:r>
    </w:p>
  </w:endnote>
  <w:endnote w:type="continuationNotice" w:id="1">
    <w:p w:rsidR="00AB6712" w:rsidRDefault="00AB67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ndRunk-Normal">
    <w:charset w:val="00"/>
    <w:family w:val="auto"/>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712" w:rsidRDefault="00AB6712" w:rsidP="00D315D8">
      <w:r>
        <w:separator/>
      </w:r>
    </w:p>
  </w:footnote>
  <w:footnote w:type="continuationSeparator" w:id="0">
    <w:p w:rsidR="00AB6712" w:rsidRDefault="00AB6712" w:rsidP="00D315D8">
      <w:r>
        <w:continuationSeparator/>
      </w:r>
    </w:p>
  </w:footnote>
  <w:footnote w:type="continuationNotice" w:id="1">
    <w:p w:rsidR="00AB6712" w:rsidRDefault="00AB671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58C" w:rsidRDefault="00E0158C">
    <w:pPr>
      <w:pStyle w:val="Header"/>
    </w:pPr>
    <w:r>
      <w:rPr>
        <w:noProof/>
        <w:lang w:val="en-GB" w:eastAsia="en-GB"/>
      </w:rPr>
      <mc:AlternateContent>
        <mc:Choice Requires="wps">
          <w:drawing>
            <wp:anchor distT="0" distB="0" distL="114300" distR="114300" simplePos="0" relativeHeight="251658241" behindDoc="0" locked="0" layoutInCell="1" allowOverlap="1" wp14:anchorId="015C09CA" wp14:editId="42F02E80">
              <wp:simplePos x="0" y="0"/>
              <wp:positionH relativeFrom="page">
                <wp:posOffset>787400</wp:posOffset>
              </wp:positionH>
              <wp:positionV relativeFrom="page">
                <wp:posOffset>9804400</wp:posOffset>
              </wp:positionV>
              <wp:extent cx="4533900" cy="1422400"/>
              <wp:effectExtent l="0" t="0" r="0" b="0"/>
              <wp:wrapThrough wrapText="bothSides">
                <wp:wrapPolygon edited="0">
                  <wp:start x="121" y="0"/>
                  <wp:lineTo x="121" y="21214"/>
                  <wp:lineTo x="21297" y="21214"/>
                  <wp:lineTo x="21297" y="0"/>
                  <wp:lineTo x="121" y="0"/>
                </wp:wrapPolygon>
              </wp:wrapThrough>
              <wp:docPr id="2" name="Text Box 2"/>
              <wp:cNvGraphicFramePr/>
              <a:graphic xmlns:a="http://schemas.openxmlformats.org/drawingml/2006/main">
                <a:graphicData uri="http://schemas.microsoft.com/office/word/2010/wordprocessingShape">
                  <wps:wsp>
                    <wps:cNvSpPr txBox="1"/>
                    <wps:spPr>
                      <a:xfrm>
                        <a:off x="0" y="0"/>
                        <a:ext cx="4533900" cy="1422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rsidR="00E0158C" w:rsidRDefault="00E0158C" w:rsidP="00D315D8">
                          <w:pPr>
                            <w:pStyle w:val="bodycopy"/>
                            <w:spacing w:after="20"/>
                            <w:rPr>
                              <w:b/>
                              <w:color w:val="00597F"/>
                              <w:sz w:val="20"/>
                            </w:rPr>
                          </w:pPr>
                          <w:r>
                            <w:rPr>
                              <w:b/>
                              <w:color w:val="00597F"/>
                              <w:sz w:val="20"/>
                            </w:rPr>
                            <w:t>Environmental and Public Health Department</w:t>
                          </w:r>
                        </w:p>
                        <w:p w:rsidR="00E0158C" w:rsidRDefault="00E0158C" w:rsidP="00D315D8">
                          <w:pPr>
                            <w:pStyle w:val="bodycopy"/>
                            <w:spacing w:after="20"/>
                            <w:rPr>
                              <w:color w:val="00597F"/>
                              <w:sz w:val="20"/>
                            </w:rPr>
                          </w:pPr>
                          <w:r>
                            <w:rPr>
                              <w:color w:val="00597F"/>
                              <w:sz w:val="20"/>
                            </w:rPr>
                            <w:t>Runcorn Town Hall, Heath Road, Runcorn, Cheshire, WA7 5TD</w:t>
                          </w:r>
                        </w:p>
                        <w:p w:rsidR="00E0158C" w:rsidRDefault="00E0158C" w:rsidP="00D315D8">
                          <w:pPr>
                            <w:pStyle w:val="bodycopy"/>
                            <w:spacing w:after="20"/>
                          </w:pPr>
                          <w:r>
                            <w:rPr>
                              <w:color w:val="00597F"/>
                              <w:sz w:val="20"/>
                            </w:rPr>
                            <w:t>Tel: 0151 511 6855</w:t>
                          </w:r>
                        </w:p>
                        <w:p w:rsidR="00E0158C" w:rsidRDefault="00E015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15C09CA" id="_x0000_t202" coordsize="21600,21600" o:spt="202" path="m,l,21600r21600,l21600,xe">
              <v:stroke joinstyle="miter"/>
              <v:path gradientshapeok="t" o:connecttype="rect"/>
            </v:shapetype>
            <v:shape id="Text Box 2" o:spid="_x0000_s1026" type="#_x0000_t202" style="position:absolute;margin-left:62pt;margin-top:772pt;width:357pt;height:112pt;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" filled="f" stroked="f">
              <v:textbox>
                <w:txbxContent>
                  <w:p w:rsidR="00E0158C" w:rsidRDefault="00E0158C" w:rsidP="00D315D8">
                    <w:pPr>
                      <w:pStyle w:val="bodycopy"/>
                      <w:spacing w:after="20"/>
                      <w:rPr>
                        <w:b/>
                        <w:color w:val="00597F"/>
                        <w:sz w:val="20"/>
                      </w:rPr>
                    </w:pPr>
                    <w:r>
                      <w:rPr>
                        <w:b/>
                        <w:color w:val="00597F"/>
                        <w:sz w:val="20"/>
                      </w:rPr>
                      <w:t>Environmental and Public Health Department</w:t>
                    </w:r>
                  </w:p>
                  <w:p w:rsidR="00E0158C" w:rsidRDefault="00E0158C" w:rsidP="00D315D8">
                    <w:pPr>
                      <w:pStyle w:val="bodycopy"/>
                      <w:spacing w:after="20"/>
                      <w:rPr>
                        <w:color w:val="00597F"/>
                        <w:sz w:val="20"/>
                      </w:rPr>
                    </w:pPr>
                    <w:r>
                      <w:rPr>
                        <w:color w:val="00597F"/>
                        <w:sz w:val="20"/>
                      </w:rPr>
                      <w:t>Runcorn Town Hall, Heath Road, Runcorn, Cheshire, WA7 5TD</w:t>
                    </w:r>
                  </w:p>
                  <w:p w:rsidR="00E0158C" w:rsidRDefault="00E0158C" w:rsidP="00D315D8">
                    <w:pPr>
                      <w:pStyle w:val="bodycopy"/>
                      <w:spacing w:after="20"/>
                    </w:pPr>
                    <w:r>
                      <w:rPr>
                        <w:color w:val="00597F"/>
                        <w:sz w:val="20"/>
                      </w:rPr>
                      <w:t>Tel: 0151 511 6855</w:t>
                    </w:r>
                  </w:p>
                  <w:p w:rsidR="00E0158C" w:rsidRDefault="00E0158C"/>
                </w:txbxContent>
              </v:textbox>
              <w10:wrap type="through" anchorx="page" anchory="page"/>
            </v:shape>
          </w:pict>
        </mc:Fallback>
      </mc:AlternateContent>
    </w:r>
    <w:r>
      <w:rPr>
        <w:noProof/>
        <w:lang w:val="en-GB" w:eastAsia="en-GB"/>
      </w:rPr>
      <w:drawing>
        <wp:anchor distT="0" distB="0" distL="114300" distR="114300" simplePos="0" relativeHeight="251658240" behindDoc="1" locked="0" layoutInCell="1" allowOverlap="1" wp14:anchorId="1334AD1C" wp14:editId="66E1CA7C">
          <wp:simplePos x="0" y="0"/>
          <wp:positionH relativeFrom="page">
            <wp:posOffset>0</wp:posOffset>
          </wp:positionH>
          <wp:positionV relativeFrom="page">
            <wp:posOffset>0</wp:posOffset>
          </wp:positionV>
          <wp:extent cx="7556500" cy="1069340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069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E7667"/>
    <w:multiLevelType w:val="hybridMultilevel"/>
    <w:tmpl w:val="2C86627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341F4C2C"/>
    <w:multiLevelType w:val="hybridMultilevel"/>
    <w:tmpl w:val="F3FE1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E8781D"/>
    <w:multiLevelType w:val="hybridMultilevel"/>
    <w:tmpl w:val="95A8E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FD61F6"/>
    <w:multiLevelType w:val="hybridMultilevel"/>
    <w:tmpl w:val="B9906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C671BC"/>
    <w:multiLevelType w:val="hybridMultilevel"/>
    <w:tmpl w:val="2C60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2A119E"/>
    <w:multiLevelType w:val="hybridMultilevel"/>
    <w:tmpl w:val="FFE6A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3A5A19"/>
    <w:multiLevelType w:val="hybridMultilevel"/>
    <w:tmpl w:val="7234B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05427B"/>
    <w:multiLevelType w:val="hybridMultilevel"/>
    <w:tmpl w:val="6A36F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CA68F2"/>
    <w:multiLevelType w:val="hybridMultilevel"/>
    <w:tmpl w:val="097065C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71220739"/>
    <w:multiLevelType w:val="hybridMultilevel"/>
    <w:tmpl w:val="76BEB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803145"/>
    <w:multiLevelType w:val="hybridMultilevel"/>
    <w:tmpl w:val="AEAA2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823B83"/>
    <w:multiLevelType w:val="hybridMultilevel"/>
    <w:tmpl w:val="B220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1"/>
  </w:num>
  <w:num w:numId="6">
    <w:abstractNumId w:val="0"/>
  </w:num>
  <w:num w:numId="7">
    <w:abstractNumId w:val="5"/>
  </w:num>
  <w:num w:numId="8">
    <w:abstractNumId w:val="1"/>
  </w:num>
  <w:num w:numId="9">
    <w:abstractNumId w:val="3"/>
  </w:num>
  <w:num w:numId="10">
    <w:abstractNumId w:val="4"/>
  </w:num>
  <w:num w:numId="11">
    <w:abstractNumId w:val="2"/>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s>
  <w:rsids>
    <w:rsidRoot w:val="0009258E"/>
    <w:rsid w:val="00013227"/>
    <w:rsid w:val="0002085D"/>
    <w:rsid w:val="00023B88"/>
    <w:rsid w:val="00050DB5"/>
    <w:rsid w:val="00080A83"/>
    <w:rsid w:val="0009258E"/>
    <w:rsid w:val="00096848"/>
    <w:rsid w:val="000C6A8E"/>
    <w:rsid w:val="000F0E0C"/>
    <w:rsid w:val="00104EFD"/>
    <w:rsid w:val="001063E5"/>
    <w:rsid w:val="0010693A"/>
    <w:rsid w:val="0011345C"/>
    <w:rsid w:val="00146A9D"/>
    <w:rsid w:val="001804B8"/>
    <w:rsid w:val="00194290"/>
    <w:rsid w:val="00197009"/>
    <w:rsid w:val="001C5E74"/>
    <w:rsid w:val="001F0869"/>
    <w:rsid w:val="001F2565"/>
    <w:rsid w:val="00224B86"/>
    <w:rsid w:val="002327C3"/>
    <w:rsid w:val="00244872"/>
    <w:rsid w:val="002C018E"/>
    <w:rsid w:val="002F3CD9"/>
    <w:rsid w:val="0030387E"/>
    <w:rsid w:val="00310D44"/>
    <w:rsid w:val="00334296"/>
    <w:rsid w:val="003419E2"/>
    <w:rsid w:val="003648D3"/>
    <w:rsid w:val="003649C6"/>
    <w:rsid w:val="003904D5"/>
    <w:rsid w:val="00391005"/>
    <w:rsid w:val="00391919"/>
    <w:rsid w:val="00393408"/>
    <w:rsid w:val="003B0DE8"/>
    <w:rsid w:val="003D606D"/>
    <w:rsid w:val="003F5460"/>
    <w:rsid w:val="004206F0"/>
    <w:rsid w:val="00452D95"/>
    <w:rsid w:val="00474278"/>
    <w:rsid w:val="004B0F3F"/>
    <w:rsid w:val="004C5906"/>
    <w:rsid w:val="00507BB0"/>
    <w:rsid w:val="005325A5"/>
    <w:rsid w:val="00536029"/>
    <w:rsid w:val="005613A1"/>
    <w:rsid w:val="00561500"/>
    <w:rsid w:val="00564D1B"/>
    <w:rsid w:val="005A0787"/>
    <w:rsid w:val="005C6628"/>
    <w:rsid w:val="00603B9B"/>
    <w:rsid w:val="00627CD8"/>
    <w:rsid w:val="00666B90"/>
    <w:rsid w:val="006B6F7D"/>
    <w:rsid w:val="006C7726"/>
    <w:rsid w:val="007212CD"/>
    <w:rsid w:val="00724465"/>
    <w:rsid w:val="007D4FAC"/>
    <w:rsid w:val="007E1991"/>
    <w:rsid w:val="00830617"/>
    <w:rsid w:val="00837338"/>
    <w:rsid w:val="00846836"/>
    <w:rsid w:val="00854DA6"/>
    <w:rsid w:val="00860D23"/>
    <w:rsid w:val="00862961"/>
    <w:rsid w:val="0087726E"/>
    <w:rsid w:val="008B5BA9"/>
    <w:rsid w:val="009179A1"/>
    <w:rsid w:val="009559B6"/>
    <w:rsid w:val="009742F4"/>
    <w:rsid w:val="009805FA"/>
    <w:rsid w:val="00985C15"/>
    <w:rsid w:val="009C63AA"/>
    <w:rsid w:val="009E5AD3"/>
    <w:rsid w:val="009E6BEC"/>
    <w:rsid w:val="00A016A0"/>
    <w:rsid w:val="00A140B0"/>
    <w:rsid w:val="00A14744"/>
    <w:rsid w:val="00A40607"/>
    <w:rsid w:val="00A827B4"/>
    <w:rsid w:val="00A84BC3"/>
    <w:rsid w:val="00A8578B"/>
    <w:rsid w:val="00AA01E5"/>
    <w:rsid w:val="00AB5FB8"/>
    <w:rsid w:val="00AB6712"/>
    <w:rsid w:val="00AC1A68"/>
    <w:rsid w:val="00AD69D4"/>
    <w:rsid w:val="00AF5C1F"/>
    <w:rsid w:val="00B12E70"/>
    <w:rsid w:val="00B26BEB"/>
    <w:rsid w:val="00B534A6"/>
    <w:rsid w:val="00B5439D"/>
    <w:rsid w:val="00B62094"/>
    <w:rsid w:val="00B639DB"/>
    <w:rsid w:val="00B67A1A"/>
    <w:rsid w:val="00B7256D"/>
    <w:rsid w:val="00B76738"/>
    <w:rsid w:val="00B84D8D"/>
    <w:rsid w:val="00B864DF"/>
    <w:rsid w:val="00BC2539"/>
    <w:rsid w:val="00BC655F"/>
    <w:rsid w:val="00BE32AE"/>
    <w:rsid w:val="00C14E94"/>
    <w:rsid w:val="00C168EE"/>
    <w:rsid w:val="00C8235A"/>
    <w:rsid w:val="00C93835"/>
    <w:rsid w:val="00CA5317"/>
    <w:rsid w:val="00CD317A"/>
    <w:rsid w:val="00D0277A"/>
    <w:rsid w:val="00D315D8"/>
    <w:rsid w:val="00D422D1"/>
    <w:rsid w:val="00D44C58"/>
    <w:rsid w:val="00D639CF"/>
    <w:rsid w:val="00D67DD2"/>
    <w:rsid w:val="00D8362D"/>
    <w:rsid w:val="00DA0E02"/>
    <w:rsid w:val="00DB570A"/>
    <w:rsid w:val="00DB662C"/>
    <w:rsid w:val="00DC2DD5"/>
    <w:rsid w:val="00DD38A0"/>
    <w:rsid w:val="00DD3A14"/>
    <w:rsid w:val="00DD4657"/>
    <w:rsid w:val="00E0158C"/>
    <w:rsid w:val="00E03C4F"/>
    <w:rsid w:val="00E112EC"/>
    <w:rsid w:val="00E24159"/>
    <w:rsid w:val="00E405A4"/>
    <w:rsid w:val="00E54258"/>
    <w:rsid w:val="00E55A85"/>
    <w:rsid w:val="00E84FC6"/>
    <w:rsid w:val="00EF16E8"/>
    <w:rsid w:val="00EF7B85"/>
    <w:rsid w:val="00F35510"/>
    <w:rsid w:val="00F42A09"/>
    <w:rsid w:val="00F437CB"/>
    <w:rsid w:val="00F4711F"/>
    <w:rsid w:val="00F84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BD9E7A9"/>
  <w14:defaultImageDpi w14:val="300"/>
  <w15:docId w15:val="{AD894CAF-5858-4A79-B43B-0F47CD073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54D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315D8"/>
    <w:pPr>
      <w:tabs>
        <w:tab w:val="center" w:pos="4320"/>
        <w:tab w:val="right" w:pos="8640"/>
      </w:tabs>
    </w:pPr>
  </w:style>
  <w:style w:type="character" w:customStyle="1" w:styleId="HeaderChar">
    <w:name w:val="Header Char"/>
    <w:basedOn w:val="DefaultParagraphFont"/>
    <w:link w:val="Header"/>
    <w:uiPriority w:val="99"/>
    <w:rsid w:val="00D315D8"/>
  </w:style>
  <w:style w:type="paragraph" w:styleId="Footer">
    <w:name w:val="footer"/>
    <w:basedOn w:val="Normal"/>
    <w:link w:val="FooterChar"/>
    <w:uiPriority w:val="99"/>
    <w:unhideWhenUsed/>
    <w:rsid w:val="00D315D8"/>
    <w:pPr>
      <w:tabs>
        <w:tab w:val="center" w:pos="4320"/>
        <w:tab w:val="right" w:pos="8640"/>
      </w:tabs>
    </w:pPr>
  </w:style>
  <w:style w:type="character" w:customStyle="1" w:styleId="FooterChar">
    <w:name w:val="Footer Char"/>
    <w:basedOn w:val="DefaultParagraphFont"/>
    <w:link w:val="Footer"/>
    <w:uiPriority w:val="99"/>
    <w:rsid w:val="00D315D8"/>
  </w:style>
  <w:style w:type="paragraph" w:customStyle="1" w:styleId="bodycopy">
    <w:name w:val="bodycopy"/>
    <w:basedOn w:val="Normal"/>
    <w:rsid w:val="00D315D8"/>
    <w:rPr>
      <w:rFonts w:ascii="Arial" w:eastAsia="Times" w:hAnsi="Arial" w:cs="Times New Roman"/>
      <w:kern w:val="28"/>
      <w:szCs w:val="20"/>
      <w:lang w:val="en-GB"/>
    </w:rPr>
  </w:style>
  <w:style w:type="character" w:customStyle="1" w:styleId="Heading1Char">
    <w:name w:val="Heading 1 Char"/>
    <w:basedOn w:val="DefaultParagraphFont"/>
    <w:link w:val="Heading1"/>
    <w:uiPriority w:val="9"/>
    <w:rsid w:val="00854DA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854DA6"/>
    <w:rPr>
      <w:rFonts w:ascii="Tahoma" w:hAnsi="Tahoma" w:cs="Tahoma"/>
      <w:sz w:val="16"/>
      <w:szCs w:val="16"/>
    </w:rPr>
  </w:style>
  <w:style w:type="character" w:customStyle="1" w:styleId="BalloonTextChar">
    <w:name w:val="Balloon Text Char"/>
    <w:basedOn w:val="DefaultParagraphFont"/>
    <w:link w:val="BalloonText"/>
    <w:uiPriority w:val="99"/>
    <w:semiHidden/>
    <w:rsid w:val="00854DA6"/>
    <w:rPr>
      <w:rFonts w:ascii="Tahoma" w:hAnsi="Tahoma" w:cs="Tahoma"/>
      <w:sz w:val="16"/>
      <w:szCs w:val="16"/>
    </w:rPr>
  </w:style>
  <w:style w:type="paragraph" w:styleId="EndnoteText">
    <w:name w:val="endnote text"/>
    <w:basedOn w:val="Normal"/>
    <w:link w:val="EndnoteTextChar"/>
    <w:uiPriority w:val="99"/>
    <w:unhideWhenUsed/>
    <w:rsid w:val="00DB570A"/>
    <w:rPr>
      <w:rFonts w:ascii="Calibri" w:eastAsia="Calibri" w:hAnsi="Calibri" w:cs="Times New Roman"/>
      <w:sz w:val="20"/>
      <w:szCs w:val="20"/>
      <w:lang w:val="en-GB"/>
    </w:rPr>
  </w:style>
  <w:style w:type="character" w:customStyle="1" w:styleId="EndnoteTextChar">
    <w:name w:val="Endnote Text Char"/>
    <w:basedOn w:val="DefaultParagraphFont"/>
    <w:link w:val="EndnoteText"/>
    <w:uiPriority w:val="99"/>
    <w:rsid w:val="00DB570A"/>
    <w:rPr>
      <w:rFonts w:ascii="Calibri" w:eastAsia="Calibri" w:hAnsi="Calibri" w:cs="Times New Roman"/>
      <w:sz w:val="20"/>
      <w:szCs w:val="20"/>
      <w:lang w:val="en-GB"/>
    </w:rPr>
  </w:style>
  <w:style w:type="character" w:styleId="EndnoteReference">
    <w:name w:val="endnote reference"/>
    <w:uiPriority w:val="99"/>
    <w:unhideWhenUsed/>
    <w:rsid w:val="00DB570A"/>
    <w:rPr>
      <w:vertAlign w:val="superscript"/>
    </w:rPr>
  </w:style>
  <w:style w:type="paragraph" w:styleId="ListParagraph">
    <w:name w:val="List Paragraph"/>
    <w:basedOn w:val="Normal"/>
    <w:uiPriority w:val="34"/>
    <w:qFormat/>
    <w:rsid w:val="00DB570A"/>
    <w:pPr>
      <w:spacing w:after="200" w:line="276" w:lineRule="auto"/>
      <w:ind w:left="720"/>
      <w:contextualSpacing/>
    </w:pPr>
    <w:rPr>
      <w:rFonts w:ascii="Calibri" w:eastAsia="Calibri" w:hAnsi="Calibri" w:cs="Times New Roman"/>
      <w:sz w:val="22"/>
      <w:szCs w:val="22"/>
      <w:lang w:val="en-GB"/>
    </w:rPr>
  </w:style>
  <w:style w:type="paragraph" w:styleId="BodyText">
    <w:name w:val="Body Text"/>
    <w:basedOn w:val="Normal"/>
    <w:link w:val="BodyTextChar"/>
    <w:rsid w:val="00DB570A"/>
    <w:pPr>
      <w:spacing w:line="280" w:lineRule="exact"/>
      <w:jc w:val="both"/>
    </w:pPr>
    <w:rPr>
      <w:rFonts w:ascii="Arial" w:eastAsia="Times New Roman" w:hAnsi="Arial" w:cs="Times New Roman"/>
      <w:sz w:val="22"/>
      <w:szCs w:val="20"/>
      <w:lang w:val="en-GB"/>
    </w:rPr>
  </w:style>
  <w:style w:type="character" w:customStyle="1" w:styleId="BodyTextChar">
    <w:name w:val="Body Text Char"/>
    <w:basedOn w:val="DefaultParagraphFont"/>
    <w:link w:val="BodyText"/>
    <w:rsid w:val="00DB570A"/>
    <w:rPr>
      <w:rFonts w:ascii="Arial" w:eastAsia="Times New Roman" w:hAnsi="Arial" w:cs="Times New Roman"/>
      <w:sz w:val="22"/>
      <w:szCs w:val="20"/>
      <w:lang w:val="en-GB"/>
    </w:rPr>
  </w:style>
  <w:style w:type="paragraph" w:styleId="EnvelopeReturn">
    <w:name w:val="envelope return"/>
    <w:basedOn w:val="Normal"/>
    <w:rsid w:val="00DB570A"/>
    <w:pPr>
      <w:spacing w:line="280" w:lineRule="exact"/>
    </w:pPr>
    <w:rPr>
      <w:rFonts w:ascii="FundRunk-Normal" w:eastAsia="Times New Roman" w:hAnsi="FundRunk-Normal" w:cs="Times New Roman"/>
      <w:i/>
      <w:sz w:val="48"/>
      <w:szCs w:val="20"/>
      <w:lang w:val="en-GB"/>
    </w:rPr>
  </w:style>
  <w:style w:type="paragraph" w:styleId="PlainText">
    <w:name w:val="Plain Text"/>
    <w:basedOn w:val="Normal"/>
    <w:link w:val="PlainTextChar"/>
    <w:uiPriority w:val="99"/>
    <w:semiHidden/>
    <w:unhideWhenUsed/>
    <w:rsid w:val="00E112EC"/>
    <w:rPr>
      <w:rFonts w:ascii="Calibri" w:eastAsiaTheme="minorHAnsi" w:hAnsi="Calibri"/>
      <w:sz w:val="22"/>
      <w:szCs w:val="21"/>
      <w:lang w:val="en-GB"/>
    </w:rPr>
  </w:style>
  <w:style w:type="character" w:customStyle="1" w:styleId="PlainTextChar">
    <w:name w:val="Plain Text Char"/>
    <w:basedOn w:val="DefaultParagraphFont"/>
    <w:link w:val="PlainText"/>
    <w:uiPriority w:val="99"/>
    <w:semiHidden/>
    <w:rsid w:val="00E112EC"/>
    <w:rPr>
      <w:rFonts w:ascii="Calibri" w:eastAsiaTheme="minorHAnsi" w:hAnsi="Calibri"/>
      <w:sz w:val="22"/>
      <w:szCs w:val="21"/>
      <w:lang w:val="en-GB"/>
    </w:rPr>
  </w:style>
  <w:style w:type="character" w:customStyle="1" w:styleId="telephone">
    <w:name w:val="telephone"/>
    <w:basedOn w:val="DefaultParagraphFont"/>
    <w:rsid w:val="0030387E"/>
    <w:rPr>
      <w:vanish w:val="0"/>
      <w:webHidden w:val="0"/>
      <w:specVanish w:val="0"/>
    </w:rPr>
  </w:style>
  <w:style w:type="paragraph" w:customStyle="1" w:styleId="store-address1">
    <w:name w:val="store-address1"/>
    <w:basedOn w:val="Normal"/>
    <w:rsid w:val="0030387E"/>
    <w:pPr>
      <w:spacing w:before="100" w:beforeAutospacing="1" w:after="100" w:afterAutospacing="1"/>
    </w:pPr>
    <w:rPr>
      <w:rFonts w:ascii="Times New Roman" w:eastAsia="Times New Roman" w:hAnsi="Times New Roman" w:cs="Times New Roman"/>
      <w:lang w:val="en-GB" w:eastAsia="en-GB"/>
    </w:rPr>
  </w:style>
  <w:style w:type="paragraph" w:customStyle="1" w:styleId="store-contact1">
    <w:name w:val="store-contact1"/>
    <w:basedOn w:val="Normal"/>
    <w:rsid w:val="0030387E"/>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096848"/>
    <w:rPr>
      <w:color w:val="0000FF" w:themeColor="hyperlink"/>
      <w:u w:val="single"/>
    </w:rPr>
  </w:style>
  <w:style w:type="paragraph" w:styleId="NoSpacing">
    <w:name w:val="No Spacing"/>
    <w:uiPriority w:val="1"/>
    <w:qFormat/>
    <w:rsid w:val="005C6628"/>
    <w:rPr>
      <w:rFonts w:eastAsiaTheme="minorHAnsi"/>
      <w:sz w:val="22"/>
      <w:szCs w:val="22"/>
      <w:lang w:val="en-GB"/>
    </w:rPr>
  </w:style>
  <w:style w:type="character" w:styleId="FollowedHyperlink">
    <w:name w:val="FollowedHyperlink"/>
    <w:basedOn w:val="DefaultParagraphFont"/>
    <w:uiPriority w:val="99"/>
    <w:semiHidden/>
    <w:unhideWhenUsed/>
    <w:rsid w:val="00A827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937141">
      <w:bodyDiv w:val="1"/>
      <w:marLeft w:val="0"/>
      <w:marRight w:val="0"/>
      <w:marTop w:val="0"/>
      <w:marBottom w:val="0"/>
      <w:divBdr>
        <w:top w:val="none" w:sz="0" w:space="0" w:color="auto"/>
        <w:left w:val="none" w:sz="0" w:space="0" w:color="auto"/>
        <w:bottom w:val="none" w:sz="0" w:space="0" w:color="auto"/>
        <w:right w:val="none" w:sz="0" w:space="0" w:color="auto"/>
      </w:divBdr>
    </w:div>
    <w:div w:id="1819104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et-coronavirus-tes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halton.gov.uk/Pages/health/smart.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covid-19-coronavirus-restrictions-what-you-can-and-cannot-do" TargetMode="External"/><Relationship Id="rId5" Type="http://schemas.openxmlformats.org/officeDocument/2006/relationships/numbering" Target="numbering.xml"/><Relationship Id="rId15" Type="http://schemas.openxmlformats.org/officeDocument/2006/relationships/hyperlink" Target="mailto:public.health@halton.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mcintyre@halton.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519357AA9C524CB4E9FCBFF08B8951" ma:contentTypeVersion="1" ma:contentTypeDescription="Create a new document." ma:contentTypeScope="" ma:versionID="455a8a450fd74acfc84a9763818e77ab">
  <xsd:schema xmlns:xsd="http://www.w3.org/2001/XMLSchema" xmlns:xs="http://www.w3.org/2001/XMLSchema" xmlns:p="http://schemas.microsoft.com/office/2006/metadata/properties" xmlns:ns1="http://schemas.microsoft.com/sharepoint/v3" targetNamespace="http://schemas.microsoft.com/office/2006/metadata/properties" ma:root="true" ma:fieldsID="09cb482785c0cca78aa63aea21bbc6c4" ns1:_="">
    <xsd:import namespace="http://schemas.microsoft.com/sharepoint/v3"/>
    <xsd:element name="properties">
      <xsd:complexType>
        <xsd:sequence>
          <xsd:element name="documentManagement">
            <xsd:complexType>
              <xsd:all>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rgeFileSize" ma:index="8" nillable="true" ma:displayName="Linked File Size" ma:hidden="true" ma:internalName="LargeFileSiz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C2F3E-1485-4D80-A9D2-A1B032D31C8D}">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501059E-D7E8-44E2-ADC4-EEF64A3C4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38AC69-54B9-44E7-ACE2-72BBC62B4119}">
  <ds:schemaRefs>
    <ds:schemaRef ds:uri="http://schemas.microsoft.com/sharepoint/v3/contenttype/forms"/>
  </ds:schemaRefs>
</ds:datastoreItem>
</file>

<file path=customXml/itemProps4.xml><?xml version="1.0" encoding="utf-8"?>
<ds:datastoreItem xmlns:ds="http://schemas.openxmlformats.org/officeDocument/2006/customXml" ds:itemID="{9052618A-CF8F-4081-ACCE-AFA9C2A1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hbc</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Atkinson</dc:creator>
  <cp:lastModifiedBy>Ann McIntyre</cp:lastModifiedBy>
  <cp:revision>3</cp:revision>
  <cp:lastPrinted>2018-05-23T10:05:00Z</cp:lastPrinted>
  <dcterms:created xsi:type="dcterms:W3CDTF">2021-06-18T14:11:00Z</dcterms:created>
  <dcterms:modified xsi:type="dcterms:W3CDTF">2021-06-18T14:12:00Z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4f1d5057-dabd-40e0-bae6-86c098df22cc</vt:lpwstr>
  </property>
  <property fmtid="{D5CDD505-2E9C-101B-9397-08002B2CF9AE}" pid="3" name="WorkflowChangePath">
    <vt:lpwstr>4299deef-1e8f-48eb-b149-b05acef599d5,2;4299deef-1e8f-48eb-b149-b05acef599d5,4;</vt:lpwstr>
  </property>
  <property fmtid="{D5CDD505-2E9C-101B-9397-08002B2CF9AE}" pid="4" name="ContentTypeId">
    <vt:lpwstr>0x0101004F519357AA9C524CB4E9FCBFF08B8951</vt:lpwstr>
  </property>
</Properties>
</file>