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sidR="007A6908">
        <w:rPr>
          <w:b/>
          <w:color w:val="231F20"/>
        </w:rPr>
        <w:t>July 2021</w:t>
      </w:r>
      <w:r>
        <w:rPr>
          <w:b/>
          <w:color w:val="231F20"/>
        </w:rPr>
        <w:t xml:space="preserve">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7A42E7">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573562">
              <w:rPr>
                <w:color w:val="231F20"/>
                <w:sz w:val="24"/>
              </w:rPr>
              <w:t>evements to date until July 2022</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7A6908" w:rsidRDefault="007A6908" w:rsidP="006A222B">
            <w:pPr>
              <w:pStyle w:val="Default"/>
              <w:rPr>
                <w:rFonts w:ascii="Calibri" w:hAnsi="Calibri"/>
                <w:sz w:val="26"/>
                <w:szCs w:val="26"/>
              </w:rPr>
            </w:pPr>
            <w:r>
              <w:rPr>
                <w:rFonts w:ascii="Calibri" w:hAnsi="Calibri"/>
                <w:sz w:val="26"/>
                <w:szCs w:val="26"/>
              </w:rPr>
              <w:t>Engagement of all pupils in regular physical activity:</w:t>
            </w:r>
          </w:p>
          <w:p w:rsidR="005826CC" w:rsidRPr="005826CC" w:rsidRDefault="005826CC" w:rsidP="006A222B">
            <w:pPr>
              <w:pStyle w:val="Default"/>
              <w:rPr>
                <w:rFonts w:ascii="Calibri" w:hAnsi="Calibri" w:cs="Calibri"/>
                <w:sz w:val="26"/>
                <w:szCs w:val="26"/>
              </w:rPr>
            </w:pPr>
            <w:r w:rsidRPr="005826CC">
              <w:rPr>
                <w:rFonts w:ascii="Calibri" w:hAnsi="Calibri" w:cs="Calibri"/>
                <w:sz w:val="26"/>
                <w:szCs w:val="26"/>
                <w:lang w:bidi="en-GB"/>
              </w:rPr>
              <w:t>• Ensure</w:t>
            </w:r>
            <w:r>
              <w:rPr>
                <w:rFonts w:ascii="Calibri" w:hAnsi="Calibri" w:cs="Calibri"/>
                <w:sz w:val="26"/>
                <w:szCs w:val="26"/>
                <w:lang w:bidi="en-GB"/>
              </w:rPr>
              <w:t>d</w:t>
            </w:r>
            <w:r w:rsidR="00573562">
              <w:rPr>
                <w:rFonts w:ascii="Calibri" w:hAnsi="Calibri" w:cs="Calibri"/>
                <w:sz w:val="26"/>
                <w:szCs w:val="26"/>
                <w:lang w:bidi="en-GB"/>
              </w:rPr>
              <w:t xml:space="preserve"> that greater than 80</w:t>
            </w:r>
            <w:r w:rsidRPr="005826CC">
              <w:rPr>
                <w:rFonts w:ascii="Calibri" w:hAnsi="Calibri" w:cs="Calibri"/>
                <w:sz w:val="26"/>
                <w:szCs w:val="26"/>
                <w:lang w:bidi="en-GB"/>
              </w:rPr>
              <w:t xml:space="preserve">% of children are able to swim </w:t>
            </w:r>
            <w:r w:rsidR="00DB1809">
              <w:rPr>
                <w:rFonts w:ascii="Calibri" w:hAnsi="Calibri" w:cs="Calibri"/>
                <w:sz w:val="26"/>
                <w:szCs w:val="26"/>
                <w:lang w:bidi="en-GB"/>
              </w:rPr>
              <w:t xml:space="preserve">and/or self-rescue </w:t>
            </w:r>
            <w:r w:rsidRPr="005826CC">
              <w:rPr>
                <w:rFonts w:ascii="Calibri" w:hAnsi="Calibri" w:cs="Calibri"/>
                <w:sz w:val="26"/>
                <w:szCs w:val="26"/>
                <w:lang w:bidi="en-GB"/>
              </w:rPr>
              <w:t>at the end of year 6</w:t>
            </w:r>
            <w:r w:rsidR="00DB1809">
              <w:rPr>
                <w:rFonts w:ascii="Calibri" w:hAnsi="Calibri" w:cs="Calibri"/>
                <w:sz w:val="26"/>
                <w:szCs w:val="26"/>
                <w:lang w:bidi="en-GB"/>
              </w:rPr>
              <w:t>.</w:t>
            </w:r>
          </w:p>
          <w:p w:rsidR="007A6908" w:rsidRPr="00C92050" w:rsidRDefault="007A6908" w:rsidP="006A222B">
            <w:pPr>
              <w:pStyle w:val="Default"/>
              <w:rPr>
                <w:rFonts w:ascii="Calibri" w:hAnsi="Calibri" w:cs="Calibri"/>
                <w:sz w:val="26"/>
                <w:szCs w:val="26"/>
              </w:rPr>
            </w:pPr>
            <w:r w:rsidRPr="00C92050">
              <w:rPr>
                <w:rFonts w:ascii="Calibri" w:hAnsi="Calibri" w:cs="Calibri"/>
                <w:sz w:val="26"/>
                <w:szCs w:val="26"/>
              </w:rPr>
              <w:t>• Increased numbers of pupils competing in games/competition at lunch times</w:t>
            </w:r>
            <w:r w:rsidR="00EF222D">
              <w:rPr>
                <w:rFonts w:ascii="Calibri" w:hAnsi="Calibri" w:cs="Calibri"/>
                <w:sz w:val="26"/>
                <w:szCs w:val="26"/>
              </w:rPr>
              <w:t xml:space="preserve"> and play times</w:t>
            </w:r>
            <w:r w:rsidR="00DB1809">
              <w:rPr>
                <w:rFonts w:ascii="Calibri" w:hAnsi="Calibri" w:cs="Calibri"/>
                <w:sz w:val="26"/>
                <w:szCs w:val="26"/>
              </w:rPr>
              <w:t>.</w:t>
            </w:r>
          </w:p>
          <w:p w:rsidR="008E77E5" w:rsidRDefault="006A222B" w:rsidP="007A6908">
            <w:pPr>
              <w:pStyle w:val="TableParagraph"/>
              <w:ind w:left="0"/>
              <w:rPr>
                <w:sz w:val="26"/>
                <w:szCs w:val="26"/>
              </w:rPr>
            </w:pPr>
            <w:r w:rsidRPr="00C92050">
              <w:rPr>
                <w:sz w:val="26"/>
                <w:szCs w:val="26"/>
              </w:rPr>
              <w:t>•</w:t>
            </w:r>
            <w:r w:rsidR="00391FE7">
              <w:rPr>
                <w:sz w:val="26"/>
                <w:szCs w:val="26"/>
              </w:rPr>
              <w:t xml:space="preserve"> </w:t>
            </w:r>
            <w:r w:rsidR="00DB1809">
              <w:rPr>
                <w:sz w:val="26"/>
                <w:szCs w:val="26"/>
              </w:rPr>
              <w:t xml:space="preserve">Sustained </w:t>
            </w:r>
            <w:r w:rsidRPr="00C92050">
              <w:rPr>
                <w:sz w:val="26"/>
                <w:szCs w:val="26"/>
              </w:rPr>
              <w:t>the number of days the daily Mile is completed across the school</w:t>
            </w:r>
            <w:r w:rsidR="00121EAD" w:rsidRPr="00C92050">
              <w:rPr>
                <w:sz w:val="26"/>
                <w:szCs w:val="26"/>
              </w:rPr>
              <w:t xml:space="preserve"> (</w:t>
            </w:r>
            <w:r w:rsidR="007A6908">
              <w:rPr>
                <w:sz w:val="26"/>
                <w:szCs w:val="26"/>
              </w:rPr>
              <w:t>every day Monday-Friday</w:t>
            </w:r>
            <w:r w:rsidR="00121EAD" w:rsidRPr="00C92050">
              <w:rPr>
                <w:sz w:val="26"/>
                <w:szCs w:val="26"/>
              </w:rPr>
              <w:t>)</w:t>
            </w:r>
            <w:r w:rsidRPr="00C92050">
              <w:rPr>
                <w:sz w:val="26"/>
                <w:szCs w:val="26"/>
              </w:rPr>
              <w:t xml:space="preserve">. </w:t>
            </w:r>
          </w:p>
          <w:p w:rsidR="007A6908" w:rsidRPr="005826CC" w:rsidRDefault="005763E1" w:rsidP="005826CC">
            <w:pPr>
              <w:pStyle w:val="Default"/>
              <w:rPr>
                <w:rFonts w:ascii="Calibri" w:hAnsi="Calibri" w:cs="Calibri"/>
                <w:sz w:val="26"/>
                <w:szCs w:val="26"/>
              </w:rPr>
            </w:pPr>
            <w:r>
              <w:rPr>
                <w:rFonts w:ascii="Calibri" w:hAnsi="Calibri" w:cs="Calibri"/>
                <w:sz w:val="26"/>
                <w:szCs w:val="26"/>
              </w:rPr>
              <w:t>Consistent use of specialist PE staff within school to deliver a broad range of sports and lessons, e.g. dance, PE lessons and orienteering.</w:t>
            </w:r>
          </w:p>
        </w:tc>
        <w:tc>
          <w:tcPr>
            <w:tcW w:w="7677" w:type="dxa"/>
          </w:tcPr>
          <w:p w:rsidR="005826CC" w:rsidRDefault="006A60D3" w:rsidP="005826CC">
            <w:pPr>
              <w:pStyle w:val="Default"/>
              <w:numPr>
                <w:ilvl w:val="0"/>
                <w:numId w:val="3"/>
              </w:numPr>
              <w:ind w:left="483"/>
              <w:rPr>
                <w:rFonts w:ascii="Calibri" w:hAnsi="Calibri"/>
                <w:sz w:val="26"/>
                <w:szCs w:val="26"/>
              </w:rPr>
            </w:pPr>
            <w:r>
              <w:rPr>
                <w:rFonts w:ascii="Calibri" w:hAnsi="Calibri"/>
                <w:sz w:val="26"/>
                <w:szCs w:val="26"/>
              </w:rPr>
              <w:t>T</w:t>
            </w:r>
            <w:r w:rsidR="005826CC">
              <w:rPr>
                <w:rFonts w:ascii="Calibri" w:hAnsi="Calibri"/>
                <w:sz w:val="26"/>
                <w:szCs w:val="26"/>
              </w:rPr>
              <w:t>o t</w:t>
            </w:r>
            <w:r w:rsidR="00121EAD" w:rsidRPr="00C92050">
              <w:rPr>
                <w:rFonts w:ascii="Calibri" w:hAnsi="Calibri"/>
                <w:sz w:val="26"/>
                <w:szCs w:val="26"/>
              </w:rPr>
              <w:t>arget more in school and inter school competitions</w:t>
            </w:r>
            <w:r w:rsidR="005826CC">
              <w:rPr>
                <w:rFonts w:ascii="Calibri" w:hAnsi="Calibri"/>
                <w:sz w:val="26"/>
                <w:szCs w:val="26"/>
              </w:rPr>
              <w:t>,</w:t>
            </w:r>
            <w:r w:rsidR="00121EAD" w:rsidRPr="00C92050">
              <w:rPr>
                <w:rFonts w:ascii="Calibri" w:hAnsi="Calibri"/>
                <w:sz w:val="26"/>
                <w:szCs w:val="26"/>
              </w:rPr>
              <w:t xml:space="preserve"> </w:t>
            </w:r>
            <w:r w:rsidR="005826CC">
              <w:rPr>
                <w:rFonts w:ascii="Calibri" w:hAnsi="Calibri"/>
                <w:sz w:val="26"/>
                <w:szCs w:val="26"/>
              </w:rPr>
              <w:t>post-covid restrictions.</w:t>
            </w:r>
          </w:p>
          <w:p w:rsidR="005826CC" w:rsidRPr="005826CC" w:rsidRDefault="006A60D3" w:rsidP="005826CC">
            <w:pPr>
              <w:pStyle w:val="Default"/>
              <w:numPr>
                <w:ilvl w:val="0"/>
                <w:numId w:val="3"/>
              </w:numPr>
              <w:ind w:left="483"/>
              <w:rPr>
                <w:rFonts w:asciiTheme="minorHAnsi" w:hAnsiTheme="minorHAnsi" w:cstheme="minorHAnsi"/>
                <w:sz w:val="26"/>
                <w:szCs w:val="26"/>
              </w:rPr>
            </w:pPr>
            <w:r>
              <w:rPr>
                <w:rFonts w:asciiTheme="minorHAnsi" w:hAnsiTheme="minorHAnsi" w:cstheme="minorHAnsi"/>
                <w:sz w:val="26"/>
                <w:szCs w:val="26"/>
              </w:rPr>
              <w:t>To further raise</w:t>
            </w:r>
            <w:r w:rsidR="005826CC" w:rsidRPr="005826CC">
              <w:rPr>
                <w:rFonts w:asciiTheme="minorHAnsi" w:hAnsiTheme="minorHAnsi" w:cstheme="minorHAnsi"/>
                <w:sz w:val="26"/>
                <w:szCs w:val="26"/>
              </w:rPr>
              <w:t xml:space="preserve"> attainment in primary school swimming to </w:t>
            </w:r>
            <w:r>
              <w:rPr>
                <w:rFonts w:asciiTheme="minorHAnsi" w:hAnsiTheme="minorHAnsi" w:cstheme="minorHAnsi"/>
                <w:sz w:val="26"/>
                <w:szCs w:val="26"/>
              </w:rPr>
              <w:t>pass last year’s total of 80% of Year 6 children able to swim 25m.</w:t>
            </w:r>
          </w:p>
          <w:p w:rsidR="006A60D3" w:rsidRPr="006A60D3" w:rsidRDefault="006A60D3" w:rsidP="006A60D3">
            <w:pPr>
              <w:pStyle w:val="Default"/>
              <w:numPr>
                <w:ilvl w:val="0"/>
                <w:numId w:val="3"/>
              </w:numPr>
              <w:ind w:left="483"/>
              <w:rPr>
                <w:rFonts w:ascii="Calibri" w:hAnsi="Calibri"/>
                <w:sz w:val="26"/>
                <w:szCs w:val="26"/>
              </w:rPr>
            </w:pPr>
            <w:r>
              <w:rPr>
                <w:rFonts w:ascii="Calibri" w:hAnsi="Calibri"/>
                <w:sz w:val="26"/>
                <w:szCs w:val="26"/>
              </w:rPr>
              <w:t xml:space="preserve">To </w:t>
            </w:r>
            <w:r w:rsidR="005763E1">
              <w:rPr>
                <w:rFonts w:ascii="Calibri" w:hAnsi="Calibri"/>
                <w:sz w:val="26"/>
                <w:szCs w:val="26"/>
              </w:rPr>
              <w:t>improve subject knowledge and delivery of staff through CPD and use of an online assessment and lesson planning tool.</w:t>
            </w:r>
          </w:p>
          <w:p w:rsidR="008E77E5" w:rsidRPr="00C92050" w:rsidRDefault="008E77E5" w:rsidP="005826CC">
            <w:pPr>
              <w:pStyle w:val="Default"/>
              <w:rPr>
                <w:sz w:val="26"/>
                <w:szCs w:val="26"/>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rsidP="00391FE7">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w:t>
            </w:r>
            <w:r w:rsidR="005763E1">
              <w:rPr>
                <w:rFonts w:asciiTheme="minorHAnsi" w:hAnsiTheme="minorHAnsi"/>
                <w:color w:val="231F20"/>
                <w:sz w:val="26"/>
              </w:rPr>
              <w:t>2</w:t>
            </w:r>
            <w:r w:rsidRPr="006F6CA9">
              <w:rPr>
                <w:rFonts w:asciiTheme="minorHAnsi" w:hAnsiTheme="minorHAnsi"/>
                <w:color w:val="231F20"/>
                <w:sz w:val="26"/>
              </w:rPr>
              <w:t>.</w:t>
            </w:r>
          </w:p>
        </w:tc>
        <w:tc>
          <w:tcPr>
            <w:tcW w:w="3777" w:type="dxa"/>
          </w:tcPr>
          <w:p w:rsidR="008E77E5" w:rsidRPr="006F6CA9" w:rsidRDefault="00391FE7">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rsidTr="00391FE7">
        <w:trPr>
          <w:trHeight w:val="890"/>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573562">
            <w:pPr>
              <w:pStyle w:val="TableParagraph"/>
              <w:spacing w:before="17"/>
              <w:ind w:left="79"/>
              <w:rPr>
                <w:rFonts w:asciiTheme="minorHAnsi" w:hAnsiTheme="minorHAnsi"/>
                <w:sz w:val="26"/>
              </w:rPr>
            </w:pPr>
            <w:r>
              <w:rPr>
                <w:rFonts w:asciiTheme="minorHAnsi" w:hAnsiTheme="minorHAnsi"/>
                <w:color w:val="231F20"/>
                <w:sz w:val="26"/>
              </w:rPr>
              <w:t>8</w:t>
            </w:r>
            <w:r w:rsidR="00391FE7">
              <w:rPr>
                <w:rFonts w:asciiTheme="minorHAnsi" w:hAnsiTheme="minorHAnsi"/>
                <w:color w:val="231F20"/>
                <w:sz w:val="26"/>
              </w:rPr>
              <w:t>0</w:t>
            </w:r>
            <w:r w:rsidR="006F6CA9" w:rsidRPr="006F6CA9">
              <w:rPr>
                <w:rFonts w:asciiTheme="minorHAnsi" w:hAnsiTheme="minorHAnsi"/>
                <w:color w:val="231F20"/>
                <w:sz w:val="26"/>
              </w:rPr>
              <w:t>%</w:t>
            </w:r>
          </w:p>
        </w:tc>
      </w:tr>
      <w:tr w:rsidR="008E77E5" w:rsidRPr="006F6CA9" w:rsidTr="00391FE7">
        <w:trPr>
          <w:trHeight w:val="689"/>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573562">
            <w:pPr>
              <w:pStyle w:val="TableParagraph"/>
              <w:spacing w:before="17"/>
              <w:ind w:left="79"/>
              <w:rPr>
                <w:rFonts w:asciiTheme="minorHAnsi" w:hAnsiTheme="minorHAnsi"/>
                <w:sz w:val="26"/>
              </w:rPr>
            </w:pPr>
            <w:r>
              <w:rPr>
                <w:rFonts w:asciiTheme="minorHAnsi" w:hAnsiTheme="minorHAnsi"/>
                <w:color w:val="231F20"/>
                <w:sz w:val="26"/>
              </w:rPr>
              <w:t>93</w:t>
            </w:r>
            <w:r w:rsidR="006F6CA9" w:rsidRPr="006F6CA9">
              <w:rPr>
                <w:rFonts w:asciiTheme="minorHAnsi" w:hAnsiTheme="minorHAnsi"/>
                <w:color w:val="231F20"/>
                <w:sz w:val="26"/>
              </w:rPr>
              <w:t>%</w:t>
            </w:r>
          </w:p>
        </w:tc>
      </w:tr>
      <w:tr w:rsidR="008E77E5" w:rsidRPr="006F6CA9" w:rsidTr="008F0C69">
        <w:trPr>
          <w:trHeight w:val="835"/>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121EAD" w:rsidP="005763E1">
            <w:pPr>
              <w:pStyle w:val="TableParagraph"/>
              <w:spacing w:before="17"/>
              <w:ind w:left="79"/>
              <w:rPr>
                <w:rFonts w:asciiTheme="minorHAnsi" w:hAnsiTheme="minorHAnsi"/>
                <w:sz w:val="26"/>
              </w:rPr>
            </w:pPr>
            <w:r>
              <w:rPr>
                <w:rFonts w:asciiTheme="minorHAnsi" w:hAnsiTheme="minorHAnsi"/>
                <w:color w:val="231F20"/>
                <w:sz w:val="26"/>
              </w:rPr>
              <w:t>Yes – additional swimming time was allocated for Y6</w:t>
            </w:r>
            <w:r w:rsidR="00EF222D">
              <w:rPr>
                <w:rFonts w:asciiTheme="minorHAnsi" w:hAnsiTheme="minorHAnsi"/>
                <w:color w:val="231F20"/>
                <w:sz w:val="26"/>
              </w:rPr>
              <w:t xml:space="preserve">, Y5, Y4 and Y3 children </w:t>
            </w:r>
            <w:r w:rsidR="005763E1">
              <w:rPr>
                <w:rFonts w:asciiTheme="minorHAnsi" w:hAnsiTheme="minorHAnsi"/>
                <w:color w:val="231F20"/>
                <w:sz w:val="26"/>
              </w:rPr>
              <w:t>across the school year.</w:t>
            </w:r>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7A42E7">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517"/>
        <w:gridCol w:w="2924"/>
      </w:tblGrid>
      <w:tr w:rsidR="008E77E5" w:rsidRPr="006F6CA9" w:rsidTr="00C92050">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6E6A2A">
              <w:rPr>
                <w:rFonts w:asciiTheme="minorHAnsi" w:hAnsiTheme="minorHAnsi"/>
                <w:color w:val="231F20"/>
                <w:sz w:val="24"/>
              </w:rPr>
              <w:t>2021/22</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C92050">
              <w:rPr>
                <w:rFonts w:asciiTheme="minorHAnsi" w:hAnsiTheme="minorHAnsi"/>
                <w:color w:val="231F20"/>
                <w:sz w:val="24"/>
              </w:rPr>
              <w:t>16910</w:t>
            </w:r>
          </w:p>
        </w:tc>
        <w:tc>
          <w:tcPr>
            <w:tcW w:w="513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21EAD">
              <w:rPr>
                <w:rFonts w:asciiTheme="minorHAnsi" w:hAnsiTheme="minorHAnsi"/>
                <w:b/>
                <w:color w:val="231F20"/>
                <w:sz w:val="24"/>
              </w:rPr>
              <w:t xml:space="preserve"> 31</w:t>
            </w:r>
            <w:r w:rsidR="00121EAD" w:rsidRPr="00121EAD">
              <w:rPr>
                <w:rFonts w:asciiTheme="minorHAnsi" w:hAnsiTheme="minorHAnsi"/>
                <w:b/>
                <w:color w:val="231F20"/>
                <w:sz w:val="24"/>
                <w:vertAlign w:val="superscript"/>
              </w:rPr>
              <w:t>st</w:t>
            </w:r>
            <w:r w:rsidR="006E6A2A">
              <w:rPr>
                <w:rFonts w:asciiTheme="minorHAnsi" w:hAnsiTheme="minorHAnsi"/>
                <w:b/>
                <w:color w:val="231F20"/>
                <w:sz w:val="24"/>
              </w:rPr>
              <w:t xml:space="preserve"> July 2022</w:t>
            </w:r>
          </w:p>
        </w:tc>
        <w:tc>
          <w:tcPr>
            <w:tcW w:w="292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rsidTr="00C92050">
        <w:trPr>
          <w:trHeight w:val="332"/>
        </w:trPr>
        <w:tc>
          <w:tcPr>
            <w:tcW w:w="1245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292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C92050">
        <w:trPr>
          <w:trHeight w:val="332"/>
        </w:trPr>
        <w:tc>
          <w:tcPr>
            <w:tcW w:w="12453" w:type="dxa"/>
            <w:gridSpan w:val="4"/>
            <w:vMerge/>
            <w:tcBorders>
              <w:top w:val="nil"/>
            </w:tcBorders>
          </w:tcPr>
          <w:p w:rsidR="008E77E5" w:rsidRPr="006F6CA9" w:rsidRDefault="008E77E5">
            <w:pPr>
              <w:rPr>
                <w:rFonts w:asciiTheme="minorHAnsi" w:hAnsiTheme="minorHAnsi"/>
                <w:sz w:val="2"/>
                <w:szCs w:val="2"/>
              </w:rPr>
            </w:pPr>
          </w:p>
        </w:tc>
        <w:tc>
          <w:tcPr>
            <w:tcW w:w="2924" w:type="dxa"/>
          </w:tcPr>
          <w:p w:rsidR="008E77E5" w:rsidRPr="006F6CA9" w:rsidRDefault="00003E34">
            <w:pPr>
              <w:pStyle w:val="TableParagraph"/>
              <w:spacing w:before="21" w:line="292" w:lineRule="exact"/>
              <w:ind w:left="21"/>
              <w:jc w:val="center"/>
              <w:rPr>
                <w:rFonts w:asciiTheme="minorHAnsi" w:hAnsiTheme="minorHAnsi"/>
                <w:sz w:val="24"/>
              </w:rPr>
            </w:pPr>
            <w:r>
              <w:rPr>
                <w:rFonts w:asciiTheme="minorHAnsi" w:hAnsiTheme="minorHAnsi"/>
                <w:color w:val="231F20"/>
                <w:sz w:val="24"/>
              </w:rPr>
              <w:t>57</w:t>
            </w:r>
            <w:r w:rsidR="006F6CA9" w:rsidRPr="006F6CA9">
              <w:rPr>
                <w:rFonts w:asciiTheme="minorHAnsi" w:hAnsiTheme="minorHAnsi"/>
                <w:color w:val="231F20"/>
                <w:sz w:val="24"/>
              </w:rPr>
              <w:t>%</w:t>
            </w:r>
          </w:p>
        </w:tc>
      </w:tr>
      <w:tr w:rsidR="008E77E5" w:rsidRPr="006F6CA9" w:rsidTr="00C92050">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1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rsidR="008E77E5" w:rsidRPr="006F6CA9" w:rsidRDefault="008E77E5">
            <w:pPr>
              <w:pStyle w:val="TableParagraph"/>
              <w:ind w:left="0"/>
              <w:rPr>
                <w:rFonts w:asciiTheme="minorHAnsi" w:hAnsiTheme="minorHAnsi"/>
                <w:sz w:val="24"/>
              </w:rPr>
            </w:pPr>
          </w:p>
        </w:tc>
      </w:tr>
      <w:tr w:rsidR="008E77E5" w:rsidRPr="006F6CA9" w:rsidTr="00C92050">
        <w:trPr>
          <w:trHeight w:val="1472"/>
        </w:trPr>
        <w:tc>
          <w:tcPr>
            <w:tcW w:w="372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Your school focus should be clear what you want the pupils to know and be able to do and about</w:t>
            </w:r>
          </w:p>
          <w:p w:rsidR="008E77E5" w:rsidRPr="00347F43" w:rsidRDefault="006F6CA9">
            <w:pPr>
              <w:pStyle w:val="TableParagraph"/>
              <w:spacing w:line="289" w:lineRule="exact"/>
              <w:rPr>
                <w:rFonts w:asciiTheme="minorHAnsi" w:hAnsiTheme="minorHAnsi"/>
                <w:b/>
                <w:sz w:val="24"/>
              </w:rPr>
            </w:pPr>
            <w:r w:rsidRPr="00347F43">
              <w:rPr>
                <w:rFonts w:asciiTheme="minorHAnsi" w:hAnsiTheme="minorHAnsi"/>
                <w:b/>
                <w:color w:val="231F20"/>
                <w:sz w:val="24"/>
              </w:rPr>
              <w:t>what they need to learn and to</w:t>
            </w:r>
          </w:p>
          <w:p w:rsidR="008E77E5" w:rsidRPr="00347F43" w:rsidRDefault="006F6CA9">
            <w:pPr>
              <w:pStyle w:val="TableParagraph"/>
              <w:spacing w:line="276" w:lineRule="exact"/>
              <w:rPr>
                <w:rFonts w:asciiTheme="minorHAnsi" w:hAnsiTheme="minorHAnsi"/>
                <w:b/>
                <w:sz w:val="24"/>
              </w:rPr>
            </w:pPr>
            <w:r w:rsidRPr="00347F43">
              <w:rPr>
                <w:rFonts w:asciiTheme="minorHAnsi" w:hAnsiTheme="minorHAnsi"/>
                <w:b/>
                <w:color w:val="231F20"/>
                <w:sz w:val="24"/>
              </w:rPr>
              <w:t>consolidate through practice:</w:t>
            </w:r>
          </w:p>
        </w:tc>
        <w:tc>
          <w:tcPr>
            <w:tcW w:w="360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Make sure your actions to achieve are linked to your intentions:</w:t>
            </w:r>
          </w:p>
        </w:tc>
        <w:tc>
          <w:tcPr>
            <w:tcW w:w="1616"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Funding allocated:</w:t>
            </w:r>
          </w:p>
        </w:tc>
        <w:tc>
          <w:tcPr>
            <w:tcW w:w="3517" w:type="dxa"/>
          </w:tcPr>
          <w:p w:rsidR="008E77E5" w:rsidRPr="00347F43" w:rsidRDefault="006F6CA9">
            <w:pPr>
              <w:pStyle w:val="TableParagraph"/>
              <w:spacing w:before="26" w:line="235" w:lineRule="auto"/>
              <w:ind w:right="267"/>
              <w:rPr>
                <w:rFonts w:asciiTheme="minorHAnsi" w:hAnsiTheme="minorHAnsi"/>
                <w:b/>
                <w:sz w:val="24"/>
              </w:rPr>
            </w:pPr>
            <w:r w:rsidRPr="00347F43">
              <w:rPr>
                <w:rFonts w:asciiTheme="minorHAnsi" w:hAnsiTheme="minorHAnsi"/>
                <w:b/>
                <w:color w:val="231F20"/>
                <w:sz w:val="24"/>
              </w:rPr>
              <w:t>Evidence of impact: what do pupils now know and what can they now do? What has changed?:</w:t>
            </w:r>
          </w:p>
        </w:tc>
        <w:tc>
          <w:tcPr>
            <w:tcW w:w="2924"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Sustainability and suggested next steps:</w:t>
            </w:r>
          </w:p>
        </w:tc>
      </w:tr>
      <w:tr w:rsidR="008E77E5" w:rsidRPr="006F6CA9" w:rsidTr="00C92050">
        <w:trPr>
          <w:trHeight w:val="1705"/>
        </w:trPr>
        <w:tc>
          <w:tcPr>
            <w:tcW w:w="3720" w:type="dxa"/>
            <w:tcBorders>
              <w:bottom w:val="single" w:sz="12" w:space="0" w:color="231F20"/>
            </w:tcBorders>
          </w:tcPr>
          <w:p w:rsidR="00347F43" w:rsidRDefault="00347F43" w:rsidP="00BB0737">
            <w:pPr>
              <w:pStyle w:val="TableParagraph"/>
              <w:ind w:left="0"/>
              <w:rPr>
                <w:rFonts w:asciiTheme="minorHAnsi" w:hAnsiTheme="minorHAnsi"/>
                <w:sz w:val="24"/>
              </w:rPr>
            </w:pPr>
            <w:r w:rsidRPr="00347F43">
              <w:rPr>
                <w:rFonts w:asciiTheme="minorHAnsi" w:hAnsiTheme="minorHAnsi"/>
                <w:sz w:val="24"/>
              </w:rPr>
              <w:t xml:space="preserve">To </w:t>
            </w:r>
            <w:r w:rsidR="00BB0737">
              <w:rPr>
                <w:rFonts w:asciiTheme="minorHAnsi" w:hAnsiTheme="minorHAnsi"/>
                <w:sz w:val="24"/>
              </w:rPr>
              <w:t>sustain the incidences of the Daily Mile, to expand opportunities for directed, sustained physical activity at play times and lunch times.</w:t>
            </w:r>
          </w:p>
          <w:p w:rsidR="00BB0737" w:rsidRPr="006F6CA9" w:rsidRDefault="00BB0737" w:rsidP="00BB0737">
            <w:pPr>
              <w:pStyle w:val="TableParagraph"/>
              <w:ind w:left="0"/>
              <w:rPr>
                <w:rFonts w:asciiTheme="minorHAnsi" w:hAnsiTheme="minorHAnsi"/>
                <w:sz w:val="24"/>
              </w:rPr>
            </w:pPr>
            <w:r>
              <w:rPr>
                <w:rFonts w:asciiTheme="minorHAnsi" w:hAnsiTheme="minorHAnsi"/>
                <w:sz w:val="24"/>
              </w:rPr>
              <w:t>To develop the profile of the playground and field area.</w:t>
            </w:r>
          </w:p>
        </w:tc>
        <w:tc>
          <w:tcPr>
            <w:tcW w:w="3600" w:type="dxa"/>
            <w:tcBorders>
              <w:bottom w:val="single" w:sz="12" w:space="0" w:color="231F20"/>
            </w:tcBorders>
          </w:tcPr>
          <w:p w:rsidR="00BB0737" w:rsidRDefault="00BB0737" w:rsidP="00BB0737">
            <w:pPr>
              <w:pStyle w:val="TableParagraph"/>
              <w:ind w:left="67"/>
              <w:rPr>
                <w:rFonts w:asciiTheme="minorHAnsi" w:hAnsiTheme="minorHAnsi"/>
                <w:sz w:val="24"/>
              </w:rPr>
            </w:pPr>
            <w:r>
              <w:rPr>
                <w:rFonts w:asciiTheme="minorHAnsi" w:hAnsiTheme="minorHAnsi"/>
                <w:sz w:val="24"/>
              </w:rPr>
              <w:t xml:space="preserve">Sustained </w:t>
            </w:r>
            <w:r w:rsidR="00347F43" w:rsidRPr="00347F43">
              <w:rPr>
                <w:rFonts w:asciiTheme="minorHAnsi" w:hAnsiTheme="minorHAnsi"/>
                <w:sz w:val="24"/>
              </w:rPr>
              <w:t>oppo</w:t>
            </w:r>
            <w:r>
              <w:rPr>
                <w:rFonts w:asciiTheme="minorHAnsi" w:hAnsiTheme="minorHAnsi"/>
                <w:sz w:val="24"/>
              </w:rPr>
              <w:t>rtunities to do the daily mile each afternoon.</w:t>
            </w:r>
          </w:p>
          <w:p w:rsidR="00BB0737" w:rsidRDefault="00BB0737" w:rsidP="00BB0737">
            <w:pPr>
              <w:pStyle w:val="TableParagraph"/>
              <w:ind w:left="67"/>
              <w:rPr>
                <w:rFonts w:asciiTheme="minorHAnsi" w:hAnsiTheme="minorHAnsi"/>
                <w:sz w:val="24"/>
              </w:rPr>
            </w:pPr>
          </w:p>
          <w:p w:rsidR="00347F43" w:rsidRDefault="00BB0737" w:rsidP="00BB0737">
            <w:pPr>
              <w:pStyle w:val="TableParagraph"/>
              <w:ind w:left="67"/>
              <w:rPr>
                <w:rFonts w:asciiTheme="minorHAnsi" w:hAnsiTheme="minorHAnsi"/>
                <w:sz w:val="24"/>
              </w:rPr>
            </w:pPr>
            <w:r>
              <w:rPr>
                <w:rFonts w:asciiTheme="minorHAnsi" w:hAnsiTheme="minorHAnsi"/>
                <w:sz w:val="24"/>
              </w:rPr>
              <w:t>Development of the playground with markings for the Daily Mile, interactive physical challenges and number jumping games.</w:t>
            </w:r>
          </w:p>
          <w:p w:rsidR="00BB0737" w:rsidRDefault="00BB0737" w:rsidP="00BB0737">
            <w:pPr>
              <w:pStyle w:val="TableParagraph"/>
              <w:ind w:left="67"/>
              <w:rPr>
                <w:rFonts w:asciiTheme="minorHAnsi" w:hAnsiTheme="minorHAnsi"/>
                <w:sz w:val="24"/>
              </w:rPr>
            </w:pPr>
          </w:p>
          <w:p w:rsidR="00BB0737" w:rsidRPr="00347F43" w:rsidRDefault="00BB0737" w:rsidP="00BB0737">
            <w:pPr>
              <w:pStyle w:val="TableParagraph"/>
              <w:ind w:left="67"/>
              <w:rPr>
                <w:rFonts w:asciiTheme="minorHAnsi" w:hAnsiTheme="minorHAnsi"/>
                <w:sz w:val="24"/>
              </w:rPr>
            </w:pPr>
            <w:r>
              <w:rPr>
                <w:rFonts w:asciiTheme="minorHAnsi" w:hAnsiTheme="minorHAnsi"/>
                <w:sz w:val="24"/>
              </w:rPr>
              <w:t>Adventure playground including rope bridges, balances and climbing tyres.</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Default="008E77E5" w:rsidP="00121EAD">
            <w:pPr>
              <w:pStyle w:val="TableParagraph"/>
              <w:ind w:left="0"/>
              <w:rPr>
                <w:rFonts w:asciiTheme="minorHAnsi" w:hAnsiTheme="minorHAnsi"/>
                <w:sz w:val="24"/>
              </w:rPr>
            </w:pPr>
          </w:p>
          <w:p w:rsidR="00121EAD" w:rsidRPr="006F6CA9" w:rsidRDefault="00121EAD" w:rsidP="00121EAD">
            <w:pPr>
              <w:pStyle w:val="TableParagraph"/>
              <w:rPr>
                <w:rFonts w:asciiTheme="minorHAnsi" w:hAnsiTheme="minorHAnsi"/>
                <w:sz w:val="24"/>
              </w:rPr>
            </w:pPr>
          </w:p>
        </w:tc>
        <w:tc>
          <w:tcPr>
            <w:tcW w:w="1616" w:type="dxa"/>
            <w:tcBorders>
              <w:bottom w:val="single" w:sz="12" w:space="0" w:color="231F20"/>
            </w:tcBorders>
          </w:tcPr>
          <w:p w:rsidR="008E77E5" w:rsidRDefault="00BB0737">
            <w:pPr>
              <w:pStyle w:val="TableParagraph"/>
              <w:ind w:left="0"/>
              <w:rPr>
                <w:rFonts w:asciiTheme="minorHAnsi" w:hAnsiTheme="minorHAnsi"/>
                <w:sz w:val="24"/>
              </w:rPr>
            </w:pPr>
            <w:r>
              <w:rPr>
                <w:rFonts w:asciiTheme="minorHAnsi" w:hAnsiTheme="minorHAnsi"/>
                <w:sz w:val="24"/>
              </w:rPr>
              <w:t>£</w:t>
            </w:r>
            <w:r w:rsidR="00ED7DCD">
              <w:rPr>
                <w:rFonts w:asciiTheme="minorHAnsi" w:hAnsiTheme="minorHAnsi"/>
                <w:sz w:val="24"/>
              </w:rPr>
              <w:t>3700</w:t>
            </w:r>
          </w:p>
          <w:p w:rsidR="00BB0737" w:rsidRDefault="00BB0737">
            <w:pPr>
              <w:pStyle w:val="TableParagraph"/>
              <w:ind w:left="0"/>
              <w:rPr>
                <w:rFonts w:asciiTheme="minorHAnsi" w:hAnsiTheme="minorHAnsi"/>
                <w:sz w:val="24"/>
              </w:rPr>
            </w:pPr>
            <w:r>
              <w:rPr>
                <w:rFonts w:asciiTheme="minorHAnsi" w:hAnsiTheme="minorHAnsi"/>
                <w:sz w:val="24"/>
              </w:rPr>
              <w:t>(Playground markings)</w:t>
            </w:r>
          </w:p>
          <w:p w:rsidR="00BB0737" w:rsidRDefault="00BB0737">
            <w:pPr>
              <w:pStyle w:val="TableParagraph"/>
              <w:ind w:left="0"/>
              <w:rPr>
                <w:rFonts w:asciiTheme="minorHAnsi" w:hAnsiTheme="minorHAnsi"/>
                <w:sz w:val="24"/>
              </w:rPr>
            </w:pPr>
          </w:p>
          <w:p w:rsidR="00BB0737" w:rsidRDefault="00ED7DCD">
            <w:pPr>
              <w:pStyle w:val="TableParagraph"/>
              <w:ind w:left="0"/>
              <w:rPr>
                <w:rFonts w:asciiTheme="minorHAnsi" w:hAnsiTheme="minorHAnsi"/>
                <w:sz w:val="24"/>
              </w:rPr>
            </w:pPr>
            <w:r>
              <w:rPr>
                <w:rFonts w:asciiTheme="minorHAnsi" w:hAnsiTheme="minorHAnsi"/>
                <w:sz w:val="24"/>
              </w:rPr>
              <w:t>£59</w:t>
            </w:r>
            <w:r w:rsidR="00BB0737">
              <w:rPr>
                <w:rFonts w:asciiTheme="minorHAnsi" w:hAnsiTheme="minorHAnsi"/>
                <w:sz w:val="24"/>
              </w:rPr>
              <w:t>00</w:t>
            </w:r>
          </w:p>
          <w:p w:rsidR="00BB0737" w:rsidRPr="006F6CA9" w:rsidRDefault="00BB0737">
            <w:pPr>
              <w:pStyle w:val="TableParagraph"/>
              <w:ind w:left="0"/>
              <w:rPr>
                <w:rFonts w:asciiTheme="minorHAnsi" w:hAnsiTheme="minorHAnsi"/>
                <w:sz w:val="24"/>
              </w:rPr>
            </w:pPr>
            <w:r>
              <w:rPr>
                <w:rFonts w:asciiTheme="minorHAnsi" w:hAnsiTheme="minorHAnsi"/>
                <w:sz w:val="24"/>
              </w:rPr>
              <w:t>(Adventure playground)</w:t>
            </w:r>
          </w:p>
        </w:tc>
        <w:tc>
          <w:tcPr>
            <w:tcW w:w="3517" w:type="dxa"/>
            <w:tcBorders>
              <w:bottom w:val="single" w:sz="12" w:space="0" w:color="231F20"/>
            </w:tcBorders>
          </w:tcPr>
          <w:p w:rsidR="00C92050" w:rsidRDefault="00347F43" w:rsidP="00347F43">
            <w:pPr>
              <w:pStyle w:val="TableParagraph"/>
              <w:rPr>
                <w:rFonts w:asciiTheme="minorHAnsi" w:hAnsiTheme="minorHAnsi"/>
                <w:sz w:val="24"/>
              </w:rPr>
            </w:pPr>
            <w:r w:rsidRPr="00347F43">
              <w:rPr>
                <w:rFonts w:asciiTheme="minorHAnsi" w:hAnsiTheme="minorHAnsi"/>
                <w:sz w:val="24"/>
              </w:rPr>
              <w:t xml:space="preserve">Resources purchased add to a higher quality </w:t>
            </w:r>
            <w:r w:rsidR="00BB0737">
              <w:rPr>
                <w:rFonts w:asciiTheme="minorHAnsi" w:hAnsiTheme="minorHAnsi"/>
                <w:sz w:val="24"/>
              </w:rPr>
              <w:t>activity</w:t>
            </w:r>
            <w:r w:rsidR="00C92050">
              <w:rPr>
                <w:rFonts w:asciiTheme="minorHAnsi" w:hAnsiTheme="minorHAnsi"/>
                <w:sz w:val="24"/>
              </w:rPr>
              <w:t xml:space="preserve"> and physical experience.</w:t>
            </w:r>
          </w:p>
          <w:p w:rsidR="000F3408" w:rsidRPr="00347F43" w:rsidRDefault="000F3408" w:rsidP="000F3408">
            <w:pPr>
              <w:pStyle w:val="TableParagraph"/>
              <w:rPr>
                <w:rFonts w:asciiTheme="minorHAnsi" w:hAnsiTheme="minorHAnsi"/>
                <w:sz w:val="24"/>
              </w:rPr>
            </w:pPr>
            <w:r>
              <w:rPr>
                <w:rFonts w:asciiTheme="minorHAnsi" w:hAnsiTheme="minorHAnsi"/>
                <w:sz w:val="24"/>
              </w:rPr>
              <w:t>Children not participating in regular sport activity during play times have now taken an interest and increased their levels of physical activity.</w:t>
            </w:r>
          </w:p>
          <w:p w:rsidR="00BB0737" w:rsidRDefault="00BB0737" w:rsidP="00347F43">
            <w:pPr>
              <w:pStyle w:val="TableParagraph"/>
              <w:rPr>
                <w:rFonts w:asciiTheme="minorHAnsi" w:hAnsiTheme="minorHAnsi"/>
                <w:sz w:val="24"/>
              </w:rPr>
            </w:pP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Age and stage appropriate equipment has increased pupil engagement during </w:t>
            </w:r>
            <w:r w:rsidR="00BB0737">
              <w:rPr>
                <w:rFonts w:asciiTheme="minorHAnsi" w:hAnsiTheme="minorHAnsi"/>
                <w:sz w:val="24"/>
              </w:rPr>
              <w:t xml:space="preserve">play times, </w:t>
            </w:r>
            <w:r w:rsidRPr="00347F43">
              <w:rPr>
                <w:rFonts w:asciiTheme="minorHAnsi" w:hAnsiTheme="minorHAnsi"/>
                <w:sz w:val="24"/>
              </w:rPr>
              <w:t>lunch</w:t>
            </w:r>
            <w:r w:rsidR="00BB0737">
              <w:rPr>
                <w:rFonts w:asciiTheme="minorHAnsi" w:hAnsiTheme="minorHAnsi"/>
                <w:sz w:val="24"/>
              </w:rPr>
              <w:t xml:space="preserve"> </w:t>
            </w:r>
            <w:r w:rsidRPr="00347F43">
              <w:rPr>
                <w:rFonts w:asciiTheme="minorHAnsi" w:hAnsiTheme="minorHAnsi"/>
                <w:sz w:val="24"/>
              </w:rPr>
              <w:t xml:space="preserve">times and </w:t>
            </w:r>
            <w:r w:rsidR="00BB0737">
              <w:rPr>
                <w:rFonts w:asciiTheme="minorHAnsi" w:hAnsiTheme="minorHAnsi"/>
                <w:sz w:val="24"/>
              </w:rPr>
              <w:t>after school clubs.</w:t>
            </w: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Default="00BB0737" w:rsidP="00BB0737">
            <w:pPr>
              <w:pStyle w:val="TableParagraph"/>
              <w:ind w:left="94"/>
              <w:rPr>
                <w:rFonts w:asciiTheme="minorHAnsi" w:hAnsiTheme="minorHAnsi"/>
                <w:sz w:val="24"/>
              </w:rPr>
            </w:pPr>
            <w:r>
              <w:rPr>
                <w:rFonts w:asciiTheme="minorHAnsi" w:hAnsiTheme="minorHAnsi"/>
                <w:sz w:val="24"/>
              </w:rPr>
              <w:t>Daily Mile participation has increased and has been sustained.</w:t>
            </w:r>
          </w:p>
          <w:p w:rsidR="000F3408" w:rsidRDefault="000F3408" w:rsidP="00BB0737">
            <w:pPr>
              <w:pStyle w:val="TableParagraph"/>
              <w:ind w:left="94"/>
              <w:rPr>
                <w:rFonts w:asciiTheme="minorHAnsi" w:hAnsiTheme="minorHAnsi"/>
                <w:sz w:val="24"/>
              </w:rPr>
            </w:pPr>
          </w:p>
          <w:p w:rsidR="000F3408" w:rsidRDefault="000F3408" w:rsidP="00BB0737">
            <w:pPr>
              <w:pStyle w:val="TableParagraph"/>
              <w:ind w:left="94"/>
              <w:rPr>
                <w:rFonts w:asciiTheme="minorHAnsi" w:hAnsiTheme="minorHAnsi"/>
                <w:sz w:val="24"/>
              </w:rPr>
            </w:pPr>
          </w:p>
          <w:p w:rsidR="000F3408" w:rsidRPr="006F6CA9" w:rsidRDefault="000F3408" w:rsidP="00BB0737">
            <w:pPr>
              <w:pStyle w:val="TableParagraph"/>
              <w:ind w:left="94"/>
              <w:rPr>
                <w:rFonts w:asciiTheme="minorHAnsi" w:hAnsiTheme="minorHAnsi"/>
                <w:sz w:val="24"/>
              </w:rPr>
            </w:pPr>
          </w:p>
        </w:tc>
        <w:tc>
          <w:tcPr>
            <w:tcW w:w="2924" w:type="dxa"/>
            <w:tcBorders>
              <w:bottom w:val="single" w:sz="12" w:space="0" w:color="231F20"/>
            </w:tcBorders>
          </w:tcPr>
          <w:p w:rsidR="008E77E5" w:rsidRDefault="00391FE7" w:rsidP="000F3408">
            <w:pPr>
              <w:pStyle w:val="TableParagraph"/>
              <w:ind w:left="123"/>
              <w:rPr>
                <w:rFonts w:asciiTheme="minorHAnsi" w:hAnsiTheme="minorHAnsi"/>
                <w:sz w:val="24"/>
              </w:rPr>
            </w:pPr>
            <w:r>
              <w:rPr>
                <w:rFonts w:asciiTheme="minorHAnsi" w:hAnsiTheme="minorHAnsi"/>
                <w:sz w:val="24"/>
              </w:rPr>
              <w:t>To continue to develop the impact of play leaders to increase participation in physical activity of KS1 and lower KS2 pupils.</w:t>
            </w:r>
          </w:p>
          <w:p w:rsidR="00391FE7" w:rsidRDefault="00391FE7" w:rsidP="000F3408">
            <w:pPr>
              <w:pStyle w:val="TableParagraph"/>
              <w:ind w:left="123"/>
              <w:rPr>
                <w:rFonts w:asciiTheme="minorHAnsi" w:hAnsiTheme="minorHAnsi"/>
                <w:sz w:val="24"/>
              </w:rPr>
            </w:pPr>
          </w:p>
          <w:p w:rsidR="00391FE7" w:rsidRDefault="00391FE7" w:rsidP="000F3408">
            <w:pPr>
              <w:pStyle w:val="TableParagraph"/>
              <w:ind w:left="123"/>
              <w:rPr>
                <w:rFonts w:asciiTheme="minorHAnsi" w:hAnsiTheme="minorHAnsi"/>
                <w:sz w:val="24"/>
              </w:rPr>
            </w:pPr>
            <w:r>
              <w:rPr>
                <w:rFonts w:asciiTheme="minorHAnsi" w:hAnsiTheme="minorHAnsi"/>
                <w:sz w:val="24"/>
              </w:rPr>
              <w:t>Extend the use of equipment to after school clubs and develop the extra-curricular programme.</w:t>
            </w:r>
          </w:p>
          <w:p w:rsidR="00347F43" w:rsidRPr="006F6CA9" w:rsidRDefault="00347F43" w:rsidP="00C92050">
            <w:pPr>
              <w:pStyle w:val="TableParagraph"/>
              <w:ind w:left="0"/>
              <w:rPr>
                <w:rFonts w:asciiTheme="minorHAnsi" w:hAnsiTheme="minorHAnsi"/>
                <w:sz w:val="24"/>
              </w:rPr>
            </w:pPr>
          </w:p>
        </w:tc>
      </w:tr>
      <w:tr w:rsidR="008E77E5" w:rsidRPr="006F6CA9" w:rsidTr="00C92050">
        <w:trPr>
          <w:trHeight w:val="315"/>
        </w:trPr>
        <w:tc>
          <w:tcPr>
            <w:tcW w:w="1245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292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C92050">
        <w:trPr>
          <w:trHeight w:val="320"/>
        </w:trPr>
        <w:tc>
          <w:tcPr>
            <w:tcW w:w="12453" w:type="dxa"/>
            <w:gridSpan w:val="4"/>
            <w:vMerge/>
            <w:tcBorders>
              <w:top w:val="nil"/>
            </w:tcBorders>
          </w:tcPr>
          <w:p w:rsidR="008E77E5" w:rsidRPr="006F6CA9" w:rsidRDefault="008E77E5">
            <w:pPr>
              <w:rPr>
                <w:rFonts w:asciiTheme="minorHAnsi" w:hAnsiTheme="minorHAnsi"/>
                <w:sz w:val="2"/>
                <w:szCs w:val="2"/>
              </w:rPr>
            </w:pPr>
          </w:p>
        </w:tc>
        <w:tc>
          <w:tcPr>
            <w:tcW w:w="2924" w:type="dxa"/>
          </w:tcPr>
          <w:p w:rsidR="008E77E5" w:rsidRPr="006F6CA9" w:rsidRDefault="00003E34">
            <w:pPr>
              <w:pStyle w:val="TableParagraph"/>
              <w:spacing w:before="21" w:line="279" w:lineRule="exact"/>
              <w:ind w:left="21"/>
              <w:jc w:val="center"/>
              <w:rPr>
                <w:rFonts w:asciiTheme="minorHAnsi" w:hAnsiTheme="minorHAnsi"/>
                <w:sz w:val="24"/>
              </w:rPr>
            </w:pPr>
            <w:r>
              <w:rPr>
                <w:rFonts w:asciiTheme="minorHAnsi" w:hAnsiTheme="minorHAnsi"/>
                <w:color w:val="231F20"/>
                <w:sz w:val="24"/>
              </w:rPr>
              <w:t>11</w:t>
            </w:r>
            <w:r w:rsidR="006F6CA9" w:rsidRPr="006F6CA9">
              <w:rPr>
                <w:rFonts w:asciiTheme="minorHAnsi" w:hAnsiTheme="minorHAnsi"/>
                <w:color w:val="231F20"/>
                <w:sz w:val="24"/>
              </w:rPr>
              <w:t>%</w:t>
            </w:r>
          </w:p>
        </w:tc>
      </w:tr>
      <w:tr w:rsidR="008E77E5" w:rsidRPr="006F6CA9" w:rsidTr="00C92050">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51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2924" w:type="dxa"/>
          </w:tcPr>
          <w:p w:rsidR="008E77E5" w:rsidRPr="006F6CA9" w:rsidRDefault="008E77E5">
            <w:pPr>
              <w:pStyle w:val="TableParagraph"/>
              <w:ind w:left="0"/>
              <w:rPr>
                <w:rFonts w:asciiTheme="minorHAnsi" w:hAnsiTheme="minorHAnsi"/>
                <w:sz w:val="24"/>
              </w:rPr>
            </w:pPr>
          </w:p>
        </w:tc>
      </w:tr>
      <w:tr w:rsidR="008E77E5" w:rsidRPr="006F6CA9" w:rsidTr="00C92050">
        <w:trPr>
          <w:trHeight w:val="1472"/>
        </w:trPr>
        <w:tc>
          <w:tcPr>
            <w:tcW w:w="372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Your school focus should be clear what you want the pupils to know and be able to do and about</w:t>
            </w:r>
          </w:p>
          <w:p w:rsidR="008E77E5" w:rsidRPr="00347F43" w:rsidRDefault="006F6CA9">
            <w:pPr>
              <w:pStyle w:val="TableParagraph"/>
              <w:spacing w:line="289" w:lineRule="exact"/>
              <w:rPr>
                <w:rFonts w:asciiTheme="minorHAnsi" w:hAnsiTheme="minorHAnsi"/>
                <w:b/>
                <w:sz w:val="24"/>
              </w:rPr>
            </w:pPr>
            <w:r w:rsidRPr="00347F43">
              <w:rPr>
                <w:rFonts w:asciiTheme="minorHAnsi" w:hAnsiTheme="minorHAnsi"/>
                <w:b/>
                <w:color w:val="231F20"/>
                <w:sz w:val="24"/>
              </w:rPr>
              <w:t>what they need to learn and to</w:t>
            </w:r>
          </w:p>
          <w:p w:rsidR="008E77E5" w:rsidRPr="00347F43" w:rsidRDefault="006F6CA9">
            <w:pPr>
              <w:pStyle w:val="TableParagraph"/>
              <w:spacing w:line="276" w:lineRule="exact"/>
              <w:rPr>
                <w:rFonts w:asciiTheme="minorHAnsi" w:hAnsiTheme="minorHAnsi"/>
                <w:b/>
                <w:sz w:val="24"/>
              </w:rPr>
            </w:pPr>
            <w:r w:rsidRPr="00347F43">
              <w:rPr>
                <w:rFonts w:asciiTheme="minorHAnsi" w:hAnsiTheme="minorHAnsi"/>
                <w:b/>
                <w:color w:val="231F20"/>
                <w:sz w:val="24"/>
              </w:rPr>
              <w:t>consolidate through practice:</w:t>
            </w:r>
          </w:p>
        </w:tc>
        <w:tc>
          <w:tcPr>
            <w:tcW w:w="3600"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Make sure your actions to achieve are linked to your intentions:</w:t>
            </w:r>
          </w:p>
        </w:tc>
        <w:tc>
          <w:tcPr>
            <w:tcW w:w="1616"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Funding allocated:</w:t>
            </w:r>
          </w:p>
        </w:tc>
        <w:tc>
          <w:tcPr>
            <w:tcW w:w="3517" w:type="dxa"/>
          </w:tcPr>
          <w:p w:rsidR="008E77E5" w:rsidRPr="00347F43" w:rsidRDefault="006F6CA9">
            <w:pPr>
              <w:pStyle w:val="TableParagraph"/>
              <w:spacing w:before="26" w:line="235" w:lineRule="auto"/>
              <w:ind w:right="267"/>
              <w:rPr>
                <w:rFonts w:asciiTheme="minorHAnsi" w:hAnsiTheme="minorHAnsi"/>
                <w:b/>
                <w:sz w:val="24"/>
              </w:rPr>
            </w:pPr>
            <w:r w:rsidRPr="00347F43">
              <w:rPr>
                <w:rFonts w:asciiTheme="minorHAnsi" w:hAnsiTheme="minorHAnsi"/>
                <w:b/>
                <w:color w:val="231F20"/>
                <w:sz w:val="24"/>
              </w:rPr>
              <w:t>Evidence of impact: what do pupils now know and what can they now do? What has changed?:</w:t>
            </w:r>
          </w:p>
        </w:tc>
        <w:tc>
          <w:tcPr>
            <w:tcW w:w="2924" w:type="dxa"/>
          </w:tcPr>
          <w:p w:rsidR="008E77E5" w:rsidRPr="00347F43" w:rsidRDefault="006F6CA9">
            <w:pPr>
              <w:pStyle w:val="TableParagraph"/>
              <w:spacing w:before="26" w:line="235" w:lineRule="auto"/>
              <w:rPr>
                <w:rFonts w:asciiTheme="minorHAnsi" w:hAnsiTheme="minorHAnsi"/>
                <w:b/>
                <w:sz w:val="24"/>
              </w:rPr>
            </w:pPr>
            <w:r w:rsidRPr="00347F43">
              <w:rPr>
                <w:rFonts w:asciiTheme="minorHAnsi" w:hAnsiTheme="minorHAnsi"/>
                <w:b/>
                <w:color w:val="231F20"/>
                <w:sz w:val="24"/>
              </w:rPr>
              <w:t>Sustainability and suggested next steps:</w:t>
            </w:r>
          </w:p>
        </w:tc>
      </w:tr>
      <w:tr w:rsidR="008E77E5" w:rsidRPr="006F6CA9" w:rsidTr="00C92050">
        <w:trPr>
          <w:trHeight w:val="1690"/>
        </w:trPr>
        <w:tc>
          <w:tcPr>
            <w:tcW w:w="3720" w:type="dxa"/>
          </w:tcPr>
          <w:p w:rsidR="008E77E5" w:rsidRDefault="00347F43" w:rsidP="00347F43">
            <w:pPr>
              <w:pStyle w:val="TableParagraph"/>
              <w:ind w:left="101"/>
              <w:rPr>
                <w:rFonts w:asciiTheme="minorHAnsi" w:hAnsiTheme="minorHAnsi"/>
                <w:sz w:val="24"/>
              </w:rPr>
            </w:pPr>
            <w:r w:rsidRPr="00347F43">
              <w:rPr>
                <w:rFonts w:asciiTheme="minorHAnsi" w:hAnsiTheme="minorHAnsi"/>
                <w:sz w:val="24"/>
              </w:rPr>
              <w:t xml:space="preserve">Raising the profile and quality of P.E. / sport by </w:t>
            </w:r>
            <w:r w:rsidR="00872F15">
              <w:rPr>
                <w:rFonts w:asciiTheme="minorHAnsi" w:hAnsiTheme="minorHAnsi"/>
                <w:sz w:val="24"/>
              </w:rPr>
              <w:t>securing increased participation and achievement through high standards.</w:t>
            </w:r>
          </w:p>
          <w:p w:rsidR="007A5B53" w:rsidRDefault="007A5B53" w:rsidP="00872F15">
            <w:pPr>
              <w:pStyle w:val="TableParagraph"/>
              <w:ind w:left="0"/>
              <w:rPr>
                <w:rFonts w:asciiTheme="minorHAnsi" w:hAnsiTheme="minorHAnsi"/>
                <w:sz w:val="24"/>
              </w:rPr>
            </w:pPr>
          </w:p>
          <w:p w:rsidR="007A5B53" w:rsidRPr="006F6CA9" w:rsidRDefault="007A5B53" w:rsidP="00347F43">
            <w:pPr>
              <w:pStyle w:val="TableParagraph"/>
              <w:ind w:left="101"/>
              <w:rPr>
                <w:rFonts w:asciiTheme="minorHAnsi" w:hAnsiTheme="minorHAnsi"/>
                <w:sz w:val="24"/>
              </w:rPr>
            </w:pPr>
          </w:p>
        </w:tc>
        <w:tc>
          <w:tcPr>
            <w:tcW w:w="3600" w:type="dxa"/>
          </w:tcPr>
          <w:p w:rsidR="00950AA3" w:rsidRDefault="00872F15" w:rsidP="00347F43">
            <w:pPr>
              <w:pStyle w:val="TableParagraph"/>
              <w:ind w:left="67"/>
              <w:rPr>
                <w:rFonts w:asciiTheme="minorHAnsi" w:hAnsiTheme="minorHAnsi"/>
                <w:sz w:val="24"/>
              </w:rPr>
            </w:pPr>
            <w:r>
              <w:rPr>
                <w:rFonts w:asciiTheme="minorHAnsi" w:hAnsiTheme="minorHAnsi"/>
                <w:sz w:val="24"/>
              </w:rPr>
              <w:t>Purchase of spare PE kit including t-shirts, shorts and footwear for all key stages.</w:t>
            </w:r>
          </w:p>
          <w:p w:rsidR="007A5B53" w:rsidRDefault="007A5B53" w:rsidP="00347F43">
            <w:pPr>
              <w:pStyle w:val="TableParagraph"/>
              <w:ind w:left="67"/>
              <w:rPr>
                <w:rFonts w:asciiTheme="minorHAnsi" w:hAnsiTheme="minorHAnsi"/>
                <w:sz w:val="24"/>
              </w:rPr>
            </w:pPr>
          </w:p>
          <w:p w:rsidR="007A5B53" w:rsidRDefault="007A5B53" w:rsidP="00347F43">
            <w:pPr>
              <w:pStyle w:val="TableParagraph"/>
              <w:ind w:left="67"/>
              <w:rPr>
                <w:rFonts w:asciiTheme="minorHAnsi" w:hAnsiTheme="minorHAnsi"/>
                <w:sz w:val="24"/>
              </w:rPr>
            </w:pPr>
            <w:r>
              <w:rPr>
                <w:rFonts w:asciiTheme="minorHAnsi" w:hAnsiTheme="minorHAnsi"/>
                <w:sz w:val="24"/>
              </w:rPr>
              <w:t xml:space="preserve">Specialist </w:t>
            </w:r>
            <w:r w:rsidR="007B22E7">
              <w:rPr>
                <w:rFonts w:asciiTheme="minorHAnsi" w:hAnsiTheme="minorHAnsi"/>
                <w:sz w:val="24"/>
              </w:rPr>
              <w:t xml:space="preserve">in-school </w:t>
            </w:r>
            <w:r>
              <w:rPr>
                <w:rFonts w:asciiTheme="minorHAnsi" w:hAnsiTheme="minorHAnsi"/>
                <w:sz w:val="24"/>
              </w:rPr>
              <w:t>staff member to teach all classes each week; Active PE and Sport and wellbeing activities linked to reading and awareness.</w:t>
            </w:r>
          </w:p>
          <w:p w:rsidR="007A5B53" w:rsidRDefault="007A5B53" w:rsidP="00347F43">
            <w:pPr>
              <w:pStyle w:val="TableParagraph"/>
              <w:ind w:left="67"/>
              <w:rPr>
                <w:rFonts w:asciiTheme="minorHAnsi" w:hAnsiTheme="minorHAnsi"/>
                <w:sz w:val="24"/>
              </w:rPr>
            </w:pPr>
          </w:p>
          <w:p w:rsidR="007A5B53" w:rsidRDefault="007A5B53" w:rsidP="00347F43">
            <w:pPr>
              <w:pStyle w:val="TableParagraph"/>
              <w:ind w:left="67"/>
              <w:rPr>
                <w:rFonts w:asciiTheme="minorHAnsi" w:hAnsiTheme="minorHAnsi"/>
                <w:sz w:val="24"/>
              </w:rPr>
            </w:pPr>
            <w:r>
              <w:rPr>
                <w:rFonts w:asciiTheme="minorHAnsi" w:hAnsiTheme="minorHAnsi"/>
                <w:sz w:val="24"/>
              </w:rPr>
              <w:t>CPD for staff based on curriculum and wellbeing awareness.</w:t>
            </w:r>
          </w:p>
          <w:p w:rsidR="008E77E5" w:rsidRDefault="008E77E5"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Default="0075431B" w:rsidP="00347F43">
            <w:pPr>
              <w:pStyle w:val="TableParagraph"/>
              <w:ind w:left="67"/>
              <w:rPr>
                <w:rFonts w:asciiTheme="minorHAnsi" w:hAnsiTheme="minorHAnsi"/>
                <w:sz w:val="24"/>
              </w:rPr>
            </w:pPr>
          </w:p>
          <w:p w:rsidR="0075431B" w:rsidRPr="006F6CA9" w:rsidRDefault="0075431B" w:rsidP="00347F43">
            <w:pPr>
              <w:pStyle w:val="TableParagraph"/>
              <w:ind w:left="67"/>
              <w:rPr>
                <w:rFonts w:asciiTheme="minorHAnsi" w:hAnsiTheme="minorHAnsi"/>
                <w:sz w:val="24"/>
              </w:rPr>
            </w:pPr>
          </w:p>
        </w:tc>
        <w:tc>
          <w:tcPr>
            <w:tcW w:w="1616" w:type="dxa"/>
          </w:tcPr>
          <w:p w:rsidR="008E77E5" w:rsidRDefault="00C92050" w:rsidP="00872F15">
            <w:pPr>
              <w:pStyle w:val="TableParagraph"/>
              <w:ind w:left="0"/>
              <w:rPr>
                <w:rFonts w:asciiTheme="minorHAnsi" w:hAnsiTheme="minorHAnsi"/>
                <w:sz w:val="24"/>
              </w:rPr>
            </w:pPr>
            <w:r>
              <w:rPr>
                <w:rFonts w:asciiTheme="minorHAnsi" w:hAnsiTheme="minorHAnsi"/>
                <w:sz w:val="24"/>
              </w:rPr>
              <w:t>£</w:t>
            </w:r>
            <w:r w:rsidR="007B22E7">
              <w:rPr>
                <w:rFonts w:asciiTheme="minorHAnsi" w:hAnsiTheme="minorHAnsi"/>
                <w:sz w:val="24"/>
              </w:rPr>
              <w:t>220</w:t>
            </w:r>
          </w:p>
          <w:p w:rsidR="007B22E7" w:rsidRDefault="007B22E7" w:rsidP="00872F15">
            <w:pPr>
              <w:pStyle w:val="TableParagraph"/>
              <w:ind w:left="0"/>
              <w:rPr>
                <w:rFonts w:asciiTheme="minorHAnsi" w:hAnsiTheme="minorHAnsi"/>
                <w:sz w:val="24"/>
              </w:rPr>
            </w:pPr>
            <w:r>
              <w:rPr>
                <w:rFonts w:asciiTheme="minorHAnsi" w:hAnsiTheme="minorHAnsi"/>
                <w:sz w:val="24"/>
              </w:rPr>
              <w:t>(PE t-shirts, shorts and footwear)</w:t>
            </w:r>
          </w:p>
          <w:p w:rsidR="007B22E7" w:rsidRDefault="007B22E7" w:rsidP="00872F15">
            <w:pPr>
              <w:pStyle w:val="TableParagraph"/>
              <w:ind w:left="0"/>
              <w:rPr>
                <w:rFonts w:asciiTheme="minorHAnsi" w:hAnsiTheme="minorHAnsi"/>
                <w:sz w:val="24"/>
              </w:rPr>
            </w:pPr>
          </w:p>
          <w:p w:rsidR="007B22E7" w:rsidRDefault="007B22E7" w:rsidP="00872F15">
            <w:pPr>
              <w:pStyle w:val="TableParagraph"/>
              <w:ind w:left="0"/>
              <w:rPr>
                <w:rFonts w:asciiTheme="minorHAnsi" w:hAnsiTheme="minorHAnsi"/>
                <w:sz w:val="24"/>
              </w:rPr>
            </w:pPr>
            <w:r>
              <w:rPr>
                <w:rFonts w:asciiTheme="minorHAnsi" w:hAnsiTheme="minorHAnsi"/>
                <w:sz w:val="24"/>
              </w:rPr>
              <w:t>£1700</w:t>
            </w:r>
          </w:p>
          <w:p w:rsidR="007B22E7" w:rsidRDefault="007B22E7" w:rsidP="00872F15">
            <w:pPr>
              <w:pStyle w:val="TableParagraph"/>
              <w:ind w:left="0"/>
              <w:rPr>
                <w:rFonts w:asciiTheme="minorHAnsi" w:hAnsiTheme="minorHAnsi"/>
                <w:sz w:val="24"/>
              </w:rPr>
            </w:pPr>
            <w:r>
              <w:rPr>
                <w:rFonts w:asciiTheme="minorHAnsi" w:hAnsiTheme="minorHAnsi"/>
                <w:sz w:val="24"/>
              </w:rPr>
              <w:t>(In-school staff member teaching PE and Wellbeing – arrangement altered from March</w:t>
            </w:r>
            <w:r w:rsidR="00CC7D1E">
              <w:rPr>
                <w:rFonts w:asciiTheme="minorHAnsi" w:hAnsiTheme="minorHAnsi"/>
                <w:sz w:val="24"/>
              </w:rPr>
              <w:t xml:space="preserve"> 2022</w:t>
            </w:r>
            <w:r>
              <w:rPr>
                <w:rFonts w:asciiTheme="minorHAnsi" w:hAnsiTheme="minorHAnsi"/>
                <w:sz w:val="24"/>
              </w:rPr>
              <w:t xml:space="preserve"> – Year cost would have been approximately £4000)</w:t>
            </w:r>
          </w:p>
          <w:p w:rsidR="007B22E7" w:rsidRDefault="007B22E7" w:rsidP="00872F15">
            <w:pPr>
              <w:pStyle w:val="TableParagraph"/>
              <w:ind w:left="0"/>
              <w:rPr>
                <w:rFonts w:asciiTheme="minorHAnsi" w:hAnsiTheme="minorHAnsi"/>
                <w:sz w:val="24"/>
              </w:rPr>
            </w:pPr>
          </w:p>
          <w:p w:rsidR="007B22E7" w:rsidRPr="006F6CA9" w:rsidRDefault="007B22E7" w:rsidP="00872F15">
            <w:pPr>
              <w:pStyle w:val="TableParagraph"/>
              <w:ind w:left="0"/>
              <w:rPr>
                <w:rFonts w:asciiTheme="minorHAnsi" w:hAnsiTheme="minorHAnsi"/>
                <w:sz w:val="24"/>
              </w:rPr>
            </w:pPr>
          </w:p>
        </w:tc>
        <w:tc>
          <w:tcPr>
            <w:tcW w:w="3517" w:type="dxa"/>
          </w:tcPr>
          <w:p w:rsidR="008E77E5" w:rsidRDefault="00872F15" w:rsidP="00347F43">
            <w:pPr>
              <w:pStyle w:val="TableParagraph"/>
              <w:ind w:left="92"/>
              <w:rPr>
                <w:rFonts w:asciiTheme="minorHAnsi" w:hAnsiTheme="minorHAnsi"/>
                <w:sz w:val="24"/>
              </w:rPr>
            </w:pPr>
            <w:r>
              <w:rPr>
                <w:rFonts w:asciiTheme="minorHAnsi" w:hAnsiTheme="minorHAnsi"/>
                <w:sz w:val="24"/>
              </w:rPr>
              <w:t>Each class to have a storage unit of spare kit available at hand to use when necessary.</w:t>
            </w:r>
          </w:p>
          <w:p w:rsidR="00872F15" w:rsidRDefault="00872F15" w:rsidP="00347F43">
            <w:pPr>
              <w:pStyle w:val="TableParagraph"/>
              <w:ind w:left="92"/>
              <w:rPr>
                <w:rFonts w:asciiTheme="minorHAnsi" w:hAnsiTheme="minorHAnsi"/>
                <w:sz w:val="24"/>
              </w:rPr>
            </w:pPr>
          </w:p>
          <w:p w:rsidR="007A5B53" w:rsidRPr="006F6CA9" w:rsidRDefault="007A5B53" w:rsidP="00347F43">
            <w:pPr>
              <w:pStyle w:val="TableParagraph"/>
              <w:ind w:left="92"/>
              <w:rPr>
                <w:rFonts w:asciiTheme="minorHAnsi" w:hAnsiTheme="minorHAnsi"/>
                <w:sz w:val="24"/>
              </w:rPr>
            </w:pPr>
            <w:r>
              <w:rPr>
                <w:rFonts w:asciiTheme="minorHAnsi" w:hAnsiTheme="minorHAnsi"/>
                <w:sz w:val="24"/>
              </w:rPr>
              <w:t>Staff member ready to begin targeted teaching in KS1 and KS2 classes in September.</w:t>
            </w:r>
          </w:p>
        </w:tc>
        <w:tc>
          <w:tcPr>
            <w:tcW w:w="2924" w:type="dxa"/>
          </w:tcPr>
          <w:p w:rsidR="008E77E5" w:rsidRDefault="007A5B53" w:rsidP="00347F43">
            <w:pPr>
              <w:pStyle w:val="TableParagraph"/>
              <w:ind w:left="51"/>
              <w:rPr>
                <w:rFonts w:asciiTheme="minorHAnsi" w:hAnsiTheme="minorHAnsi"/>
                <w:sz w:val="24"/>
              </w:rPr>
            </w:pPr>
            <w:r>
              <w:rPr>
                <w:rFonts w:asciiTheme="minorHAnsi" w:hAnsiTheme="minorHAnsi"/>
                <w:sz w:val="24"/>
              </w:rPr>
              <w:t>New approach in timetable will continue to develop the pupils understanding of a healthy l</w:t>
            </w:r>
            <w:r w:rsidR="00F632DA">
              <w:rPr>
                <w:rFonts w:asciiTheme="minorHAnsi" w:hAnsiTheme="minorHAnsi"/>
                <w:sz w:val="24"/>
              </w:rPr>
              <w:t>ifestyle and PE and sport.</w:t>
            </w:r>
          </w:p>
          <w:p w:rsidR="00F632DA" w:rsidRDefault="00F632DA" w:rsidP="00347F43">
            <w:pPr>
              <w:pStyle w:val="TableParagraph"/>
              <w:ind w:left="51"/>
              <w:rPr>
                <w:rFonts w:asciiTheme="minorHAnsi" w:hAnsiTheme="minorHAnsi"/>
                <w:sz w:val="24"/>
              </w:rPr>
            </w:pPr>
          </w:p>
          <w:p w:rsidR="00F632DA" w:rsidRPr="006F6CA9" w:rsidRDefault="00F632DA" w:rsidP="00347F43">
            <w:pPr>
              <w:pStyle w:val="TableParagraph"/>
              <w:ind w:left="51"/>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48"/>
        <w:gridCol w:w="3410"/>
        <w:gridCol w:w="1673"/>
        <w:gridCol w:w="20"/>
        <w:gridCol w:w="3393"/>
        <w:gridCol w:w="9"/>
        <w:gridCol w:w="3119"/>
      </w:tblGrid>
      <w:tr w:rsidR="008E77E5" w:rsidRPr="006F6CA9" w:rsidTr="00950AA3">
        <w:trPr>
          <w:trHeight w:val="383"/>
        </w:trPr>
        <w:tc>
          <w:tcPr>
            <w:tcW w:w="12311"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119"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950AA3">
        <w:trPr>
          <w:trHeight w:val="291"/>
        </w:trPr>
        <w:tc>
          <w:tcPr>
            <w:tcW w:w="12311" w:type="dxa"/>
            <w:gridSpan w:val="7"/>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003E34">
            <w:pPr>
              <w:pStyle w:val="TableParagraph"/>
              <w:spacing w:line="257" w:lineRule="exact"/>
              <w:ind w:left="20"/>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rsidTr="00950AA3">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2" w:type="dxa"/>
            <w:gridSpan w:val="3"/>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950AA3">
        <w:trPr>
          <w:trHeight w:val="334"/>
        </w:trPr>
        <w:tc>
          <w:tcPr>
            <w:tcW w:w="3758"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Your school focus should be clear</w:t>
            </w:r>
          </w:p>
        </w:tc>
        <w:tc>
          <w:tcPr>
            <w:tcW w:w="3458" w:type="dxa"/>
            <w:gridSpan w:val="2"/>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Make sure your actions to</w:t>
            </w:r>
          </w:p>
        </w:tc>
        <w:tc>
          <w:tcPr>
            <w:tcW w:w="1673"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Funding</w:t>
            </w:r>
          </w:p>
        </w:tc>
        <w:tc>
          <w:tcPr>
            <w:tcW w:w="3422" w:type="dxa"/>
            <w:gridSpan w:val="3"/>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Evidence of impact: what do</w:t>
            </w:r>
          </w:p>
        </w:tc>
        <w:tc>
          <w:tcPr>
            <w:tcW w:w="3119"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Sustainability and suggested</w:t>
            </w: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you want the pupils to know</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achieve are linked to your</w:t>
            </w:r>
          </w:p>
        </w:tc>
        <w:tc>
          <w:tcPr>
            <w:tcW w:w="1673"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allocated:</w:t>
            </w: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pupils now know and what</w:t>
            </w:r>
          </w:p>
        </w:tc>
        <w:tc>
          <w:tcPr>
            <w:tcW w:w="3119"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next steps:</w:t>
            </w: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and be able to do and about</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intentions:</w:t>
            </w: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can they now do? What has</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they need to learn and to</w:t>
            </w:r>
          </w:p>
        </w:tc>
        <w:tc>
          <w:tcPr>
            <w:tcW w:w="3458" w:type="dxa"/>
            <w:gridSpan w:val="2"/>
            <w:tcBorders>
              <w:top w:val="nil"/>
              <w:bottom w:val="nil"/>
            </w:tcBorders>
          </w:tcPr>
          <w:p w:rsidR="008E77E5" w:rsidRPr="00347F43" w:rsidRDefault="008E77E5">
            <w:pPr>
              <w:pStyle w:val="TableParagraph"/>
              <w:ind w:left="0"/>
              <w:rPr>
                <w:rFonts w:asciiTheme="minorHAnsi" w:hAnsiTheme="minorHAnsi"/>
                <w:b/>
                <w:sz w:val="20"/>
              </w:rPr>
            </w:pP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changed?:</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74"/>
        </w:trPr>
        <w:tc>
          <w:tcPr>
            <w:tcW w:w="3758" w:type="dxa"/>
            <w:tcBorders>
              <w:top w:val="nil"/>
            </w:tcBorders>
          </w:tcPr>
          <w:p w:rsidR="008E77E5" w:rsidRPr="00347F43" w:rsidRDefault="006F6CA9">
            <w:pPr>
              <w:pStyle w:val="TableParagraph"/>
              <w:spacing w:line="254" w:lineRule="exact"/>
              <w:rPr>
                <w:rFonts w:asciiTheme="minorHAnsi" w:hAnsiTheme="minorHAnsi"/>
                <w:b/>
                <w:sz w:val="24"/>
              </w:rPr>
            </w:pPr>
            <w:r w:rsidRPr="00347F43">
              <w:rPr>
                <w:rFonts w:asciiTheme="minorHAnsi" w:hAnsiTheme="minorHAnsi"/>
                <w:b/>
                <w:color w:val="231F20"/>
                <w:sz w:val="24"/>
              </w:rPr>
              <w:t>consolidate through practice:</w:t>
            </w:r>
          </w:p>
        </w:tc>
        <w:tc>
          <w:tcPr>
            <w:tcW w:w="3458" w:type="dxa"/>
            <w:gridSpan w:val="2"/>
            <w:tcBorders>
              <w:top w:val="nil"/>
            </w:tcBorders>
          </w:tcPr>
          <w:p w:rsidR="008E77E5" w:rsidRPr="00347F43" w:rsidRDefault="008E77E5">
            <w:pPr>
              <w:pStyle w:val="TableParagraph"/>
              <w:ind w:left="0"/>
              <w:rPr>
                <w:rFonts w:asciiTheme="minorHAnsi" w:hAnsiTheme="minorHAnsi"/>
                <w:b/>
                <w:sz w:val="20"/>
              </w:rPr>
            </w:pPr>
          </w:p>
        </w:tc>
        <w:tc>
          <w:tcPr>
            <w:tcW w:w="1673" w:type="dxa"/>
            <w:tcBorders>
              <w:top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tcBorders>
          </w:tcPr>
          <w:p w:rsidR="008E77E5" w:rsidRPr="00347F43" w:rsidRDefault="008E77E5">
            <w:pPr>
              <w:pStyle w:val="TableParagraph"/>
              <w:ind w:left="0"/>
              <w:rPr>
                <w:rFonts w:asciiTheme="minorHAnsi" w:hAnsiTheme="minorHAnsi"/>
                <w:b/>
                <w:sz w:val="20"/>
              </w:rPr>
            </w:pPr>
          </w:p>
        </w:tc>
        <w:tc>
          <w:tcPr>
            <w:tcW w:w="3119" w:type="dxa"/>
            <w:tcBorders>
              <w:top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049"/>
        </w:trPr>
        <w:tc>
          <w:tcPr>
            <w:tcW w:w="3758" w:type="dxa"/>
          </w:tcPr>
          <w:p w:rsidR="008E77E5" w:rsidRPr="006F6CA9" w:rsidRDefault="00347F43">
            <w:pPr>
              <w:pStyle w:val="TableParagraph"/>
              <w:ind w:left="0"/>
              <w:rPr>
                <w:rFonts w:asciiTheme="minorHAnsi" w:hAnsiTheme="minorHAnsi"/>
                <w:sz w:val="24"/>
              </w:rPr>
            </w:pPr>
            <w:r w:rsidRPr="00347F43">
              <w:rPr>
                <w:rFonts w:asciiTheme="minorHAnsi" w:hAnsiTheme="minorHAnsi"/>
                <w:sz w:val="24"/>
              </w:rPr>
              <w:t>Raising teaching competencies and leadership in P.E. / sport via high quality professional development for teachers, Classroom Assistants and Mid-Day Assistants.</w:t>
            </w:r>
          </w:p>
        </w:tc>
        <w:tc>
          <w:tcPr>
            <w:tcW w:w="3458" w:type="dxa"/>
            <w:gridSpan w:val="2"/>
          </w:tcPr>
          <w:p w:rsidR="00347F43" w:rsidRPr="00347F43" w:rsidRDefault="00347F43" w:rsidP="00347F43">
            <w:pPr>
              <w:pStyle w:val="TableParagraph"/>
              <w:rPr>
                <w:rFonts w:asciiTheme="minorHAnsi" w:hAnsiTheme="minorHAnsi"/>
                <w:sz w:val="24"/>
              </w:rPr>
            </w:pPr>
            <w:r w:rsidRPr="00347F43">
              <w:rPr>
                <w:rFonts w:asciiTheme="minorHAnsi" w:hAnsiTheme="minorHAnsi"/>
                <w:sz w:val="24"/>
              </w:rPr>
              <w:t>Attendance at CPD events to develop increased expertise in the area of P.E. Training for Midday assistants</w:t>
            </w:r>
            <w:r w:rsidR="00F632DA">
              <w:rPr>
                <w:rFonts w:asciiTheme="minorHAnsi" w:hAnsiTheme="minorHAnsi"/>
                <w:sz w:val="24"/>
              </w:rPr>
              <w:t>.</w:t>
            </w: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Pr="006F6CA9" w:rsidRDefault="00F632DA" w:rsidP="00C92050">
            <w:pPr>
              <w:pStyle w:val="TableParagraph"/>
              <w:rPr>
                <w:rFonts w:asciiTheme="minorHAnsi" w:hAnsiTheme="minorHAnsi"/>
                <w:sz w:val="24"/>
              </w:rPr>
            </w:pPr>
            <w:r>
              <w:rPr>
                <w:rFonts w:asciiTheme="minorHAnsi" w:hAnsiTheme="minorHAnsi"/>
                <w:sz w:val="24"/>
              </w:rPr>
              <w:t>PE lead to administer CPD to staff on approach to lessons and developments to increase physical activity in pupils.</w:t>
            </w:r>
          </w:p>
        </w:tc>
        <w:tc>
          <w:tcPr>
            <w:tcW w:w="1673" w:type="dxa"/>
          </w:tcPr>
          <w:p w:rsidR="00CC7D1E" w:rsidRDefault="00CC7D1E">
            <w:pPr>
              <w:pStyle w:val="TableParagraph"/>
              <w:ind w:left="0"/>
              <w:rPr>
                <w:rFonts w:asciiTheme="minorHAnsi" w:hAnsiTheme="minorHAnsi"/>
                <w:sz w:val="24"/>
              </w:rPr>
            </w:pPr>
            <w:r>
              <w:rPr>
                <w:rFonts w:asciiTheme="minorHAnsi" w:hAnsiTheme="minorHAnsi"/>
                <w:sz w:val="24"/>
              </w:rPr>
              <w:t>£600</w:t>
            </w:r>
          </w:p>
          <w:p w:rsidR="00CC7D1E" w:rsidRPr="006F6CA9" w:rsidRDefault="00CC7D1E">
            <w:pPr>
              <w:pStyle w:val="TableParagraph"/>
              <w:ind w:left="0"/>
              <w:rPr>
                <w:rFonts w:asciiTheme="minorHAnsi" w:hAnsiTheme="minorHAnsi"/>
                <w:sz w:val="24"/>
              </w:rPr>
            </w:pPr>
            <w:r>
              <w:rPr>
                <w:rFonts w:asciiTheme="minorHAnsi" w:hAnsiTheme="minorHAnsi"/>
                <w:sz w:val="24"/>
              </w:rPr>
              <w:t>(Specialist staff attendance and delivering of CPD to staff)</w:t>
            </w:r>
          </w:p>
        </w:tc>
        <w:tc>
          <w:tcPr>
            <w:tcW w:w="3422" w:type="dxa"/>
            <w:gridSpan w:val="3"/>
          </w:tcPr>
          <w:p w:rsidR="00F632DA" w:rsidRPr="00F632DA" w:rsidRDefault="00CC7D1E" w:rsidP="00F632DA">
            <w:pPr>
              <w:pStyle w:val="TableParagraph"/>
              <w:ind w:left="0"/>
              <w:rPr>
                <w:rFonts w:asciiTheme="minorHAnsi" w:hAnsiTheme="minorHAnsi"/>
                <w:sz w:val="24"/>
              </w:rPr>
            </w:pPr>
            <w:r>
              <w:rPr>
                <w:rFonts w:asciiTheme="minorHAnsi" w:hAnsiTheme="minorHAnsi"/>
                <w:sz w:val="24"/>
              </w:rPr>
              <w:t>PE curriculum grew in quality and consistency with pupils and teacher’s competency improving.</w:t>
            </w:r>
          </w:p>
          <w:p w:rsidR="008E77E5" w:rsidRDefault="00F632DA" w:rsidP="00F632DA">
            <w:pPr>
              <w:pStyle w:val="TableParagraph"/>
              <w:ind w:left="0"/>
              <w:rPr>
                <w:rFonts w:asciiTheme="minorHAnsi" w:hAnsiTheme="minorHAnsi"/>
                <w:sz w:val="24"/>
              </w:rPr>
            </w:pPr>
            <w:r>
              <w:rPr>
                <w:rFonts w:asciiTheme="minorHAnsi" w:hAnsiTheme="minorHAnsi"/>
                <w:sz w:val="24"/>
              </w:rPr>
              <w:t>Teacher assessment showing an increase in pupil’s physical activity levels.</w:t>
            </w:r>
          </w:p>
          <w:p w:rsidR="00CC7D1E" w:rsidRPr="006F6CA9" w:rsidRDefault="00CC7D1E" w:rsidP="00F632DA">
            <w:pPr>
              <w:pStyle w:val="TableParagraph"/>
              <w:ind w:left="0"/>
              <w:rPr>
                <w:rFonts w:asciiTheme="minorHAnsi" w:hAnsiTheme="minorHAnsi"/>
                <w:sz w:val="24"/>
              </w:rPr>
            </w:pPr>
            <w:r>
              <w:rPr>
                <w:rFonts w:asciiTheme="minorHAnsi" w:hAnsiTheme="minorHAnsi"/>
                <w:sz w:val="24"/>
              </w:rPr>
              <w:t xml:space="preserve">When staff changes in March meant that the original specialist staff member was no longer present during lessons, children and staff were more confident in set processes and expectations of participating in and delivering high quality PE. </w:t>
            </w:r>
          </w:p>
        </w:tc>
        <w:tc>
          <w:tcPr>
            <w:tcW w:w="3119" w:type="dxa"/>
          </w:tcPr>
          <w:p w:rsidR="00347F43" w:rsidRPr="00347F43" w:rsidRDefault="0075431B" w:rsidP="00347F43">
            <w:pPr>
              <w:pStyle w:val="TableParagraph"/>
              <w:rPr>
                <w:rFonts w:asciiTheme="minorHAnsi" w:hAnsiTheme="minorHAnsi"/>
                <w:sz w:val="24"/>
              </w:rPr>
            </w:pPr>
            <w:r>
              <w:rPr>
                <w:rFonts w:asciiTheme="minorHAnsi" w:hAnsiTheme="minorHAnsi"/>
                <w:sz w:val="24"/>
              </w:rPr>
              <w:t>Staff and pupil q</w:t>
            </w:r>
            <w:r w:rsidR="00347F43" w:rsidRPr="00347F43">
              <w:rPr>
                <w:rFonts w:asciiTheme="minorHAnsi" w:hAnsiTheme="minorHAnsi"/>
                <w:sz w:val="24"/>
              </w:rPr>
              <w:t xml:space="preserve">uestionnaires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Devel</w:t>
            </w:r>
            <w:r w:rsidR="00CC7D1E">
              <w:rPr>
                <w:rFonts w:asciiTheme="minorHAnsi" w:hAnsiTheme="minorHAnsi"/>
                <w:sz w:val="24"/>
              </w:rPr>
              <w:t>opment of lunchtime and after school extra-curricular activities led by staff.</w:t>
            </w:r>
            <w:r w:rsidRPr="00347F43">
              <w:rPr>
                <w:rFonts w:asciiTheme="minorHAnsi" w:hAnsiTheme="minorHAnsi"/>
                <w:sz w:val="24"/>
              </w:rPr>
              <w:t xml:space="preserve"> </w:t>
            </w:r>
          </w:p>
          <w:p w:rsidR="00347F43" w:rsidRPr="00347F43" w:rsidRDefault="00347F43" w:rsidP="00347F43">
            <w:pPr>
              <w:pStyle w:val="TableParagraph"/>
              <w:rPr>
                <w:rFonts w:asciiTheme="minorHAnsi" w:hAnsiTheme="minorHAnsi"/>
                <w:sz w:val="24"/>
              </w:rPr>
            </w:pPr>
            <w:r w:rsidRPr="00347F43">
              <w:rPr>
                <w:rFonts w:asciiTheme="minorHAnsi" w:hAnsiTheme="minorHAnsi"/>
                <w:sz w:val="24"/>
              </w:rPr>
              <w:t xml:space="preserve"> </w:t>
            </w:r>
          </w:p>
          <w:p w:rsidR="008E77E5" w:rsidRDefault="00347F43" w:rsidP="00347F43">
            <w:pPr>
              <w:pStyle w:val="TableParagraph"/>
              <w:ind w:left="-8"/>
              <w:rPr>
                <w:rFonts w:asciiTheme="minorHAnsi" w:hAnsiTheme="minorHAnsi"/>
                <w:sz w:val="24"/>
              </w:rPr>
            </w:pPr>
            <w:r>
              <w:rPr>
                <w:rFonts w:asciiTheme="minorHAnsi" w:hAnsiTheme="minorHAnsi"/>
                <w:sz w:val="24"/>
              </w:rPr>
              <w:t xml:space="preserve">  </w:t>
            </w:r>
            <w:r w:rsidRPr="00347F43">
              <w:rPr>
                <w:rFonts w:asciiTheme="minorHAnsi" w:hAnsiTheme="minorHAnsi"/>
                <w:sz w:val="24"/>
              </w:rPr>
              <w:t>Bespoke CPD for staff</w:t>
            </w: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75431B" w:rsidRDefault="0075431B" w:rsidP="00347F43">
            <w:pPr>
              <w:pStyle w:val="TableParagraph"/>
              <w:ind w:left="-8"/>
              <w:rPr>
                <w:rFonts w:asciiTheme="minorHAnsi" w:hAnsiTheme="minorHAnsi"/>
                <w:sz w:val="24"/>
              </w:rPr>
            </w:pPr>
          </w:p>
          <w:p w:rsidR="00ED7DCD" w:rsidRDefault="00ED7DCD" w:rsidP="00347F43">
            <w:pPr>
              <w:pStyle w:val="TableParagraph"/>
              <w:ind w:left="-8"/>
              <w:rPr>
                <w:rFonts w:asciiTheme="minorHAnsi" w:hAnsiTheme="minorHAnsi"/>
                <w:sz w:val="24"/>
              </w:rPr>
            </w:pPr>
          </w:p>
          <w:p w:rsidR="00ED7DCD" w:rsidRDefault="00ED7DCD" w:rsidP="00347F43">
            <w:pPr>
              <w:pStyle w:val="TableParagraph"/>
              <w:ind w:left="-8"/>
              <w:rPr>
                <w:rFonts w:asciiTheme="minorHAnsi" w:hAnsiTheme="minorHAnsi"/>
                <w:sz w:val="24"/>
              </w:rPr>
            </w:pPr>
          </w:p>
          <w:p w:rsidR="00ED7DCD" w:rsidRDefault="00ED7DCD" w:rsidP="00347F43">
            <w:pPr>
              <w:pStyle w:val="TableParagraph"/>
              <w:ind w:left="-8"/>
              <w:rPr>
                <w:rFonts w:asciiTheme="minorHAnsi" w:hAnsiTheme="minorHAnsi"/>
                <w:sz w:val="24"/>
              </w:rPr>
            </w:pPr>
          </w:p>
          <w:p w:rsidR="0075431B" w:rsidRPr="006F6CA9" w:rsidRDefault="0075431B" w:rsidP="00347F43">
            <w:pPr>
              <w:pStyle w:val="TableParagraph"/>
              <w:ind w:left="-8"/>
              <w:rPr>
                <w:rFonts w:asciiTheme="minorHAnsi" w:hAnsiTheme="minorHAnsi"/>
                <w:sz w:val="24"/>
              </w:rPr>
            </w:pPr>
          </w:p>
        </w:tc>
      </w:tr>
      <w:tr w:rsidR="008E77E5" w:rsidRPr="006F6CA9" w:rsidTr="00950AA3">
        <w:trPr>
          <w:trHeight w:val="305"/>
        </w:trPr>
        <w:tc>
          <w:tcPr>
            <w:tcW w:w="12311" w:type="dxa"/>
            <w:gridSpan w:val="7"/>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119"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rsidTr="00950AA3">
        <w:trPr>
          <w:trHeight w:val="305"/>
        </w:trPr>
        <w:tc>
          <w:tcPr>
            <w:tcW w:w="12311" w:type="dxa"/>
            <w:gridSpan w:val="7"/>
            <w:vMerge/>
            <w:tcBorders>
              <w:top w:val="nil"/>
            </w:tcBorders>
          </w:tcPr>
          <w:p w:rsidR="008E77E5" w:rsidRPr="006F6CA9" w:rsidRDefault="008E77E5">
            <w:pPr>
              <w:rPr>
                <w:rFonts w:asciiTheme="minorHAnsi" w:hAnsiTheme="minorHAnsi"/>
                <w:sz w:val="2"/>
                <w:szCs w:val="2"/>
              </w:rPr>
            </w:pPr>
          </w:p>
        </w:tc>
        <w:tc>
          <w:tcPr>
            <w:tcW w:w="3119" w:type="dxa"/>
          </w:tcPr>
          <w:p w:rsidR="008E77E5" w:rsidRPr="006F6CA9" w:rsidRDefault="00003E34">
            <w:pPr>
              <w:pStyle w:val="TableParagraph"/>
              <w:spacing w:line="257" w:lineRule="exact"/>
              <w:ind w:left="20"/>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p>
        </w:tc>
      </w:tr>
      <w:tr w:rsidR="008E77E5" w:rsidRPr="006F6CA9" w:rsidTr="00950AA3">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31" w:type="dxa"/>
            <w:gridSpan w:val="3"/>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2" w:type="dxa"/>
            <w:gridSpan w:val="3"/>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119" w:type="dxa"/>
          </w:tcPr>
          <w:p w:rsidR="008E77E5" w:rsidRPr="006F6CA9" w:rsidRDefault="008E77E5">
            <w:pPr>
              <w:pStyle w:val="TableParagraph"/>
              <w:ind w:left="0"/>
              <w:rPr>
                <w:rFonts w:asciiTheme="minorHAnsi" w:hAnsiTheme="minorHAnsi"/>
                <w:sz w:val="24"/>
              </w:rPr>
            </w:pPr>
          </w:p>
        </w:tc>
      </w:tr>
      <w:tr w:rsidR="008E77E5" w:rsidRPr="006F6CA9" w:rsidTr="00950AA3">
        <w:trPr>
          <w:trHeight w:val="333"/>
        </w:trPr>
        <w:tc>
          <w:tcPr>
            <w:tcW w:w="3758"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Your school focus should be clear</w:t>
            </w:r>
          </w:p>
        </w:tc>
        <w:tc>
          <w:tcPr>
            <w:tcW w:w="3458" w:type="dxa"/>
            <w:gridSpan w:val="2"/>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Make sure your actions to</w:t>
            </w:r>
          </w:p>
        </w:tc>
        <w:tc>
          <w:tcPr>
            <w:tcW w:w="1673"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Funding</w:t>
            </w:r>
          </w:p>
        </w:tc>
        <w:tc>
          <w:tcPr>
            <w:tcW w:w="3422" w:type="dxa"/>
            <w:gridSpan w:val="3"/>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Evidence of impact: what do</w:t>
            </w:r>
          </w:p>
        </w:tc>
        <w:tc>
          <w:tcPr>
            <w:tcW w:w="3119" w:type="dxa"/>
            <w:tcBorders>
              <w:bottom w:val="nil"/>
            </w:tcBorders>
          </w:tcPr>
          <w:p w:rsidR="008E77E5" w:rsidRPr="00347F43" w:rsidRDefault="006F6CA9">
            <w:pPr>
              <w:pStyle w:val="TableParagraph"/>
              <w:spacing w:before="16"/>
              <w:rPr>
                <w:rFonts w:asciiTheme="minorHAnsi" w:hAnsiTheme="minorHAnsi"/>
                <w:b/>
                <w:sz w:val="24"/>
              </w:rPr>
            </w:pPr>
            <w:r w:rsidRPr="00347F43">
              <w:rPr>
                <w:rFonts w:asciiTheme="minorHAnsi" w:hAnsiTheme="minorHAnsi"/>
                <w:b/>
                <w:color w:val="231F20"/>
                <w:sz w:val="24"/>
              </w:rPr>
              <w:t>Sustainability and suggested</w:t>
            </w:r>
          </w:p>
        </w:tc>
      </w:tr>
      <w:tr w:rsidR="008E77E5" w:rsidRPr="006F6CA9" w:rsidTr="00950AA3">
        <w:trPr>
          <w:trHeight w:val="288"/>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you want the pupils to know</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achieve are linked to your</w:t>
            </w:r>
          </w:p>
        </w:tc>
        <w:tc>
          <w:tcPr>
            <w:tcW w:w="1673"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allocated:</w:t>
            </w: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pupils now know and what</w:t>
            </w:r>
          </w:p>
        </w:tc>
        <w:tc>
          <w:tcPr>
            <w:tcW w:w="3119"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next steps:</w:t>
            </w:r>
          </w:p>
        </w:tc>
      </w:tr>
      <w:tr w:rsidR="008E77E5" w:rsidRPr="006F6CA9" w:rsidTr="00950AA3">
        <w:trPr>
          <w:trHeight w:val="288"/>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and be able to do and about</w:t>
            </w:r>
          </w:p>
        </w:tc>
        <w:tc>
          <w:tcPr>
            <w:tcW w:w="3458" w:type="dxa"/>
            <w:gridSpan w:val="2"/>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intentions:</w:t>
            </w: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can they now do? What has</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87"/>
        </w:trPr>
        <w:tc>
          <w:tcPr>
            <w:tcW w:w="3758" w:type="dxa"/>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what they need to learn and to</w:t>
            </w:r>
          </w:p>
        </w:tc>
        <w:tc>
          <w:tcPr>
            <w:tcW w:w="3458" w:type="dxa"/>
            <w:gridSpan w:val="2"/>
            <w:tcBorders>
              <w:top w:val="nil"/>
              <w:bottom w:val="nil"/>
            </w:tcBorders>
          </w:tcPr>
          <w:p w:rsidR="008E77E5" w:rsidRPr="00347F43" w:rsidRDefault="008E77E5">
            <w:pPr>
              <w:pStyle w:val="TableParagraph"/>
              <w:ind w:left="0"/>
              <w:rPr>
                <w:rFonts w:asciiTheme="minorHAnsi" w:hAnsiTheme="minorHAnsi"/>
                <w:b/>
                <w:sz w:val="20"/>
              </w:rPr>
            </w:pPr>
          </w:p>
        </w:tc>
        <w:tc>
          <w:tcPr>
            <w:tcW w:w="1673" w:type="dxa"/>
            <w:tcBorders>
              <w:top w:val="nil"/>
              <w:bottom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bottom w:val="nil"/>
            </w:tcBorders>
          </w:tcPr>
          <w:p w:rsidR="008E77E5" w:rsidRPr="00347F43" w:rsidRDefault="006F6CA9">
            <w:pPr>
              <w:pStyle w:val="TableParagraph"/>
              <w:spacing w:line="263" w:lineRule="exact"/>
              <w:rPr>
                <w:rFonts w:asciiTheme="minorHAnsi" w:hAnsiTheme="minorHAnsi"/>
                <w:b/>
                <w:sz w:val="24"/>
              </w:rPr>
            </w:pPr>
            <w:r w:rsidRPr="00347F43">
              <w:rPr>
                <w:rFonts w:asciiTheme="minorHAnsi" w:hAnsiTheme="minorHAnsi"/>
                <w:b/>
                <w:color w:val="231F20"/>
                <w:sz w:val="24"/>
              </w:rPr>
              <w:t>changed?:</w:t>
            </w:r>
          </w:p>
        </w:tc>
        <w:tc>
          <w:tcPr>
            <w:tcW w:w="3119" w:type="dxa"/>
            <w:tcBorders>
              <w:top w:val="nil"/>
              <w:bottom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74"/>
        </w:trPr>
        <w:tc>
          <w:tcPr>
            <w:tcW w:w="3758" w:type="dxa"/>
            <w:tcBorders>
              <w:top w:val="nil"/>
            </w:tcBorders>
          </w:tcPr>
          <w:p w:rsidR="008E77E5" w:rsidRPr="00347F43" w:rsidRDefault="006F6CA9">
            <w:pPr>
              <w:pStyle w:val="TableParagraph"/>
              <w:spacing w:line="254" w:lineRule="exact"/>
              <w:rPr>
                <w:rFonts w:asciiTheme="minorHAnsi" w:hAnsiTheme="minorHAnsi"/>
                <w:b/>
                <w:sz w:val="24"/>
              </w:rPr>
            </w:pPr>
            <w:r w:rsidRPr="00347F43">
              <w:rPr>
                <w:rFonts w:asciiTheme="minorHAnsi" w:hAnsiTheme="minorHAnsi"/>
                <w:b/>
                <w:color w:val="231F20"/>
                <w:sz w:val="24"/>
              </w:rPr>
              <w:t>consolidate through practice:</w:t>
            </w:r>
          </w:p>
        </w:tc>
        <w:tc>
          <w:tcPr>
            <w:tcW w:w="3458" w:type="dxa"/>
            <w:gridSpan w:val="2"/>
            <w:tcBorders>
              <w:top w:val="nil"/>
            </w:tcBorders>
          </w:tcPr>
          <w:p w:rsidR="008E77E5" w:rsidRPr="00347F43" w:rsidRDefault="008E77E5">
            <w:pPr>
              <w:pStyle w:val="TableParagraph"/>
              <w:ind w:left="0"/>
              <w:rPr>
                <w:rFonts w:asciiTheme="minorHAnsi" w:hAnsiTheme="minorHAnsi"/>
                <w:b/>
                <w:sz w:val="20"/>
              </w:rPr>
            </w:pPr>
          </w:p>
        </w:tc>
        <w:tc>
          <w:tcPr>
            <w:tcW w:w="1673" w:type="dxa"/>
            <w:tcBorders>
              <w:top w:val="nil"/>
            </w:tcBorders>
          </w:tcPr>
          <w:p w:rsidR="008E77E5" w:rsidRPr="00347F43" w:rsidRDefault="008E77E5">
            <w:pPr>
              <w:pStyle w:val="TableParagraph"/>
              <w:ind w:left="0"/>
              <w:rPr>
                <w:rFonts w:asciiTheme="minorHAnsi" w:hAnsiTheme="minorHAnsi"/>
                <w:b/>
                <w:sz w:val="20"/>
              </w:rPr>
            </w:pPr>
          </w:p>
        </w:tc>
        <w:tc>
          <w:tcPr>
            <w:tcW w:w="3422" w:type="dxa"/>
            <w:gridSpan w:val="3"/>
            <w:tcBorders>
              <w:top w:val="nil"/>
            </w:tcBorders>
          </w:tcPr>
          <w:p w:rsidR="008E77E5" w:rsidRPr="00347F43" w:rsidRDefault="008E77E5">
            <w:pPr>
              <w:pStyle w:val="TableParagraph"/>
              <w:ind w:left="0"/>
              <w:rPr>
                <w:rFonts w:asciiTheme="minorHAnsi" w:hAnsiTheme="minorHAnsi"/>
                <w:b/>
                <w:sz w:val="20"/>
              </w:rPr>
            </w:pPr>
          </w:p>
        </w:tc>
        <w:tc>
          <w:tcPr>
            <w:tcW w:w="3119" w:type="dxa"/>
            <w:tcBorders>
              <w:top w:val="nil"/>
            </w:tcBorders>
          </w:tcPr>
          <w:p w:rsidR="008E77E5" w:rsidRPr="00347F43" w:rsidRDefault="008E77E5">
            <w:pPr>
              <w:pStyle w:val="TableParagraph"/>
              <w:ind w:left="0"/>
              <w:rPr>
                <w:rFonts w:asciiTheme="minorHAnsi" w:hAnsiTheme="minorHAnsi"/>
                <w:b/>
                <w:sz w:val="20"/>
              </w:rPr>
            </w:pPr>
          </w:p>
        </w:tc>
      </w:tr>
      <w:tr w:rsidR="008E77E5" w:rsidRPr="006F6CA9" w:rsidTr="00950AA3">
        <w:trPr>
          <w:trHeight w:val="2172"/>
        </w:trPr>
        <w:tc>
          <w:tcPr>
            <w:tcW w:w="3758" w:type="dxa"/>
          </w:tcPr>
          <w:p w:rsidR="0075431B" w:rsidRDefault="008F0C69">
            <w:pPr>
              <w:pStyle w:val="TableParagraph"/>
              <w:spacing w:line="257" w:lineRule="exact"/>
              <w:ind w:left="28"/>
              <w:rPr>
                <w:rFonts w:asciiTheme="minorHAnsi" w:hAnsiTheme="minorHAnsi"/>
                <w:sz w:val="24"/>
              </w:rPr>
            </w:pPr>
            <w:r w:rsidRPr="008F0C69">
              <w:rPr>
                <w:rFonts w:asciiTheme="minorHAnsi" w:hAnsiTheme="minorHAnsi"/>
                <w:sz w:val="24"/>
              </w:rPr>
              <w:t xml:space="preserve">Additional achievements: Increasing the range of opportunity available in PE / sport by hiring specialist PE practitioners to work alongside staff when teaching P.E.  </w:t>
            </w:r>
          </w:p>
          <w:p w:rsidR="00A45656" w:rsidRDefault="00A45656">
            <w:pPr>
              <w:pStyle w:val="TableParagraph"/>
              <w:spacing w:line="257" w:lineRule="exact"/>
              <w:ind w:left="28"/>
              <w:rPr>
                <w:rFonts w:asciiTheme="minorHAnsi" w:hAnsiTheme="minorHAnsi"/>
                <w:sz w:val="24"/>
              </w:rPr>
            </w:pPr>
            <w:r>
              <w:rPr>
                <w:rFonts w:asciiTheme="minorHAnsi" w:hAnsiTheme="minorHAnsi"/>
                <w:sz w:val="24"/>
              </w:rPr>
              <w:t>E.g. Dance specialist from ACTC to teach across both key stages during two afternoons</w:t>
            </w:r>
          </w:p>
          <w:p w:rsidR="0075431B" w:rsidRDefault="0075431B">
            <w:pPr>
              <w:pStyle w:val="TableParagraph"/>
              <w:spacing w:line="257" w:lineRule="exact"/>
              <w:ind w:left="28"/>
              <w:rPr>
                <w:rFonts w:asciiTheme="minorHAnsi" w:hAnsiTheme="minorHAnsi"/>
                <w:sz w:val="24"/>
              </w:rPr>
            </w:pPr>
          </w:p>
          <w:p w:rsidR="008F0C69" w:rsidRDefault="008F0C69" w:rsidP="0075431B">
            <w:pPr>
              <w:pStyle w:val="TableParagraph"/>
              <w:spacing w:line="257" w:lineRule="exact"/>
              <w:ind w:left="28"/>
              <w:rPr>
                <w:rFonts w:asciiTheme="minorHAnsi" w:hAnsiTheme="minorHAnsi"/>
                <w:sz w:val="24"/>
              </w:rPr>
            </w:pPr>
            <w:r w:rsidRPr="008F0C69">
              <w:rPr>
                <w:rFonts w:asciiTheme="minorHAnsi" w:hAnsiTheme="minorHAnsi"/>
                <w:sz w:val="24"/>
              </w:rPr>
              <w:t xml:space="preserve">Support for transport and </w:t>
            </w:r>
            <w:r w:rsidR="0075431B">
              <w:rPr>
                <w:rFonts w:asciiTheme="minorHAnsi" w:hAnsiTheme="minorHAnsi"/>
                <w:sz w:val="24"/>
              </w:rPr>
              <w:t>funding for overnight camping and outdoor adventure day at school in June.</w:t>
            </w:r>
          </w:p>
          <w:p w:rsidR="00AF4E5A" w:rsidRDefault="00AF4E5A" w:rsidP="0075431B">
            <w:pPr>
              <w:pStyle w:val="TableParagraph"/>
              <w:spacing w:line="257" w:lineRule="exact"/>
              <w:ind w:left="28"/>
              <w:rPr>
                <w:rFonts w:asciiTheme="minorHAnsi" w:hAnsiTheme="minorHAnsi"/>
                <w:sz w:val="24"/>
              </w:rPr>
            </w:pPr>
          </w:p>
          <w:p w:rsidR="00AF4E5A" w:rsidRPr="006F6CA9" w:rsidRDefault="00AF4E5A" w:rsidP="0075431B">
            <w:pPr>
              <w:pStyle w:val="TableParagraph"/>
              <w:spacing w:line="257" w:lineRule="exact"/>
              <w:ind w:left="28"/>
              <w:rPr>
                <w:rFonts w:asciiTheme="minorHAnsi" w:hAnsiTheme="minorHAnsi"/>
                <w:sz w:val="24"/>
              </w:rPr>
            </w:pPr>
            <w:r>
              <w:rPr>
                <w:rFonts w:asciiTheme="minorHAnsi" w:hAnsiTheme="minorHAnsi"/>
                <w:sz w:val="24"/>
              </w:rPr>
              <w:t>To recapture opportunities for swimming lost during lockdown and precautionary periods in previous years.</w:t>
            </w:r>
          </w:p>
        </w:tc>
        <w:tc>
          <w:tcPr>
            <w:tcW w:w="3458" w:type="dxa"/>
            <w:gridSpan w:val="2"/>
          </w:tcPr>
          <w:p w:rsidR="008E77E5" w:rsidRDefault="0075431B" w:rsidP="00A45656">
            <w:pPr>
              <w:pStyle w:val="TableParagraph"/>
              <w:ind w:left="0"/>
              <w:rPr>
                <w:rFonts w:asciiTheme="minorHAnsi" w:hAnsiTheme="minorHAnsi"/>
                <w:sz w:val="24"/>
              </w:rPr>
            </w:pPr>
            <w:r>
              <w:rPr>
                <w:rFonts w:asciiTheme="minorHAnsi" w:hAnsiTheme="minorHAnsi"/>
                <w:sz w:val="24"/>
              </w:rPr>
              <w:t xml:space="preserve">Equipment purchased to broaden the range of sports provided by school; </w:t>
            </w:r>
            <w:r w:rsidR="008F0C69" w:rsidRPr="008F0C69">
              <w:rPr>
                <w:rFonts w:asciiTheme="minorHAnsi" w:hAnsiTheme="minorHAnsi"/>
                <w:sz w:val="24"/>
              </w:rPr>
              <w:t xml:space="preserve">Football, </w:t>
            </w:r>
            <w:r>
              <w:rPr>
                <w:rFonts w:asciiTheme="minorHAnsi" w:hAnsiTheme="minorHAnsi"/>
                <w:sz w:val="24"/>
              </w:rPr>
              <w:t>indoor games</w:t>
            </w:r>
            <w:r w:rsidR="008F0C69" w:rsidRPr="008F0C69">
              <w:rPr>
                <w:rFonts w:asciiTheme="minorHAnsi" w:hAnsiTheme="minorHAnsi"/>
                <w:sz w:val="24"/>
              </w:rPr>
              <w:t xml:space="preserve">, </w:t>
            </w:r>
            <w:r w:rsidR="00A45656">
              <w:rPr>
                <w:rFonts w:asciiTheme="minorHAnsi" w:hAnsiTheme="minorHAnsi"/>
                <w:sz w:val="24"/>
              </w:rPr>
              <w:t>tennis</w:t>
            </w:r>
            <w:r w:rsidR="008F0C69" w:rsidRPr="008F0C69">
              <w:rPr>
                <w:rFonts w:asciiTheme="minorHAnsi" w:hAnsiTheme="minorHAnsi"/>
                <w:sz w:val="24"/>
              </w:rPr>
              <w:t xml:space="preserve">, </w:t>
            </w:r>
            <w:r w:rsidR="00A45656">
              <w:rPr>
                <w:rFonts w:asciiTheme="minorHAnsi" w:hAnsiTheme="minorHAnsi"/>
                <w:sz w:val="24"/>
              </w:rPr>
              <w:t xml:space="preserve">archery, tri-golf, skipping ropes and balance equipment, </w:t>
            </w:r>
            <w:r w:rsidR="00AF4E5A">
              <w:rPr>
                <w:rFonts w:asciiTheme="minorHAnsi" w:hAnsiTheme="minorHAnsi"/>
                <w:sz w:val="24"/>
              </w:rPr>
              <w:t>multi-skills for KS</w:t>
            </w:r>
            <w:r w:rsidR="00A45656">
              <w:rPr>
                <w:rFonts w:asciiTheme="minorHAnsi" w:hAnsiTheme="minorHAnsi"/>
                <w:sz w:val="24"/>
              </w:rPr>
              <w:t>1 and Reception.</w:t>
            </w:r>
          </w:p>
          <w:p w:rsidR="00AF4E5A" w:rsidRDefault="00AF4E5A" w:rsidP="00A45656">
            <w:pPr>
              <w:pStyle w:val="TableParagraph"/>
              <w:ind w:left="0"/>
              <w:rPr>
                <w:rFonts w:asciiTheme="minorHAnsi" w:hAnsiTheme="minorHAnsi"/>
                <w:sz w:val="24"/>
              </w:rPr>
            </w:pPr>
          </w:p>
          <w:p w:rsidR="00AF4E5A" w:rsidRPr="006F6CA9" w:rsidRDefault="00AF4E5A" w:rsidP="00A45656">
            <w:pPr>
              <w:pStyle w:val="TableParagraph"/>
              <w:ind w:left="0"/>
              <w:rPr>
                <w:rFonts w:asciiTheme="minorHAnsi" w:hAnsiTheme="minorHAnsi"/>
                <w:sz w:val="24"/>
              </w:rPr>
            </w:pPr>
            <w:r>
              <w:rPr>
                <w:rFonts w:asciiTheme="minorHAnsi" w:hAnsiTheme="minorHAnsi"/>
                <w:sz w:val="24"/>
              </w:rPr>
              <w:t>Transport and costs for swimming to compensate for lost sessions during lockdowns. (KS2)</w:t>
            </w:r>
          </w:p>
        </w:tc>
        <w:tc>
          <w:tcPr>
            <w:tcW w:w="1673" w:type="dxa"/>
          </w:tcPr>
          <w:p w:rsidR="008E77E5" w:rsidRDefault="00A45656">
            <w:pPr>
              <w:pStyle w:val="TableParagraph"/>
              <w:ind w:left="0"/>
              <w:rPr>
                <w:rFonts w:asciiTheme="minorHAnsi" w:hAnsiTheme="minorHAnsi"/>
                <w:sz w:val="24"/>
              </w:rPr>
            </w:pPr>
            <w:r>
              <w:rPr>
                <w:rFonts w:asciiTheme="minorHAnsi" w:hAnsiTheme="minorHAnsi"/>
                <w:sz w:val="24"/>
              </w:rPr>
              <w:t>£</w:t>
            </w:r>
            <w:r w:rsidR="00003E34">
              <w:rPr>
                <w:rFonts w:asciiTheme="minorHAnsi" w:hAnsiTheme="minorHAnsi"/>
                <w:sz w:val="24"/>
              </w:rPr>
              <w:t>16</w:t>
            </w:r>
            <w:r>
              <w:rPr>
                <w:rFonts w:asciiTheme="minorHAnsi" w:hAnsiTheme="minorHAnsi"/>
                <w:sz w:val="24"/>
              </w:rPr>
              <w:t>00</w:t>
            </w:r>
          </w:p>
          <w:p w:rsidR="00A45656" w:rsidRDefault="00A45656">
            <w:pPr>
              <w:pStyle w:val="TableParagraph"/>
              <w:ind w:left="0"/>
              <w:rPr>
                <w:rFonts w:asciiTheme="minorHAnsi" w:hAnsiTheme="minorHAnsi"/>
                <w:sz w:val="24"/>
              </w:rPr>
            </w:pPr>
            <w:r>
              <w:rPr>
                <w:rFonts w:asciiTheme="minorHAnsi" w:hAnsiTheme="minorHAnsi"/>
                <w:sz w:val="24"/>
              </w:rPr>
              <w:t>(Dance specialist)</w:t>
            </w:r>
          </w:p>
          <w:p w:rsidR="00A45656" w:rsidRDefault="00A45656">
            <w:pPr>
              <w:pStyle w:val="TableParagraph"/>
              <w:ind w:left="0"/>
              <w:rPr>
                <w:rFonts w:asciiTheme="minorHAnsi" w:hAnsiTheme="minorHAnsi"/>
                <w:sz w:val="24"/>
              </w:rPr>
            </w:pPr>
          </w:p>
          <w:p w:rsidR="00A45656" w:rsidRDefault="00A45656">
            <w:pPr>
              <w:pStyle w:val="TableParagraph"/>
              <w:ind w:left="0"/>
              <w:rPr>
                <w:rFonts w:asciiTheme="minorHAnsi" w:hAnsiTheme="minorHAnsi"/>
                <w:sz w:val="24"/>
              </w:rPr>
            </w:pPr>
            <w:r>
              <w:rPr>
                <w:rFonts w:asciiTheme="minorHAnsi" w:hAnsiTheme="minorHAnsi"/>
                <w:sz w:val="24"/>
              </w:rPr>
              <w:t>£630</w:t>
            </w:r>
          </w:p>
          <w:p w:rsidR="00A45656" w:rsidRDefault="00A45656">
            <w:pPr>
              <w:pStyle w:val="TableParagraph"/>
              <w:ind w:left="0"/>
              <w:rPr>
                <w:rFonts w:asciiTheme="minorHAnsi" w:hAnsiTheme="minorHAnsi"/>
                <w:sz w:val="24"/>
              </w:rPr>
            </w:pPr>
            <w:r>
              <w:rPr>
                <w:rFonts w:asciiTheme="minorHAnsi" w:hAnsiTheme="minorHAnsi"/>
                <w:sz w:val="24"/>
              </w:rPr>
              <w:t>(equipment)</w:t>
            </w:r>
          </w:p>
          <w:p w:rsidR="00AF4E5A" w:rsidRDefault="00AF4E5A">
            <w:pPr>
              <w:pStyle w:val="TableParagraph"/>
              <w:ind w:left="0"/>
              <w:rPr>
                <w:rFonts w:asciiTheme="minorHAnsi" w:hAnsiTheme="minorHAnsi"/>
                <w:sz w:val="24"/>
              </w:rPr>
            </w:pPr>
          </w:p>
          <w:p w:rsidR="00AF4E5A" w:rsidRDefault="00AF4E5A">
            <w:pPr>
              <w:pStyle w:val="TableParagraph"/>
              <w:ind w:left="0"/>
              <w:rPr>
                <w:rFonts w:asciiTheme="minorHAnsi" w:hAnsiTheme="minorHAnsi"/>
                <w:sz w:val="24"/>
              </w:rPr>
            </w:pPr>
            <w:r>
              <w:rPr>
                <w:rFonts w:asciiTheme="minorHAnsi" w:hAnsiTheme="minorHAnsi"/>
                <w:sz w:val="24"/>
              </w:rPr>
              <w:t>£1</w:t>
            </w:r>
            <w:r w:rsidR="00003E34">
              <w:rPr>
                <w:rFonts w:asciiTheme="minorHAnsi" w:hAnsiTheme="minorHAnsi"/>
                <w:sz w:val="24"/>
              </w:rPr>
              <w:t>220</w:t>
            </w:r>
          </w:p>
          <w:p w:rsidR="00AF4E5A" w:rsidRDefault="00003E34">
            <w:pPr>
              <w:pStyle w:val="TableParagraph"/>
              <w:ind w:left="0"/>
              <w:rPr>
                <w:rFonts w:asciiTheme="minorHAnsi" w:hAnsiTheme="minorHAnsi"/>
                <w:sz w:val="24"/>
              </w:rPr>
            </w:pPr>
            <w:r>
              <w:rPr>
                <w:rFonts w:asciiTheme="minorHAnsi" w:hAnsiTheme="minorHAnsi"/>
                <w:sz w:val="24"/>
              </w:rPr>
              <w:t>(28</w:t>
            </w:r>
            <w:r w:rsidR="00AF4E5A">
              <w:rPr>
                <w:rFonts w:asciiTheme="minorHAnsi" w:hAnsiTheme="minorHAnsi"/>
                <w:sz w:val="24"/>
              </w:rPr>
              <w:t>% of transport and swimming costs)</w:t>
            </w:r>
          </w:p>
          <w:p w:rsidR="00AF4E5A" w:rsidRPr="00AF4E5A" w:rsidRDefault="00AF4E5A">
            <w:pPr>
              <w:pStyle w:val="TableParagraph"/>
              <w:ind w:left="0"/>
              <w:rPr>
                <w:rFonts w:asciiTheme="minorHAnsi" w:hAnsiTheme="minorHAnsi"/>
                <w:i/>
                <w:sz w:val="24"/>
              </w:rPr>
            </w:pPr>
            <w:r w:rsidRPr="00AF4E5A">
              <w:rPr>
                <w:rFonts w:asciiTheme="minorHAnsi" w:hAnsiTheme="minorHAnsi"/>
                <w:i/>
                <w:sz w:val="24"/>
              </w:rPr>
              <w:t>(Overall transport and swimming costs £4350)</w:t>
            </w:r>
          </w:p>
        </w:tc>
        <w:tc>
          <w:tcPr>
            <w:tcW w:w="3422" w:type="dxa"/>
            <w:gridSpan w:val="3"/>
          </w:tcPr>
          <w:p w:rsidR="0075431B" w:rsidRDefault="008F0C69">
            <w:pPr>
              <w:pStyle w:val="TableParagraph"/>
              <w:ind w:left="0"/>
              <w:rPr>
                <w:rFonts w:asciiTheme="minorHAnsi" w:hAnsiTheme="minorHAnsi"/>
                <w:sz w:val="24"/>
              </w:rPr>
            </w:pPr>
            <w:r w:rsidRPr="008F0C69">
              <w:rPr>
                <w:rFonts w:asciiTheme="minorHAnsi" w:hAnsiTheme="minorHAnsi"/>
                <w:sz w:val="24"/>
              </w:rPr>
              <w:t>Children experienced a broader range of sporting opportunity that has vi</w:t>
            </w:r>
            <w:r>
              <w:rPr>
                <w:rFonts w:asciiTheme="minorHAnsi" w:hAnsiTheme="minorHAnsi"/>
                <w:sz w:val="24"/>
              </w:rPr>
              <w:t xml:space="preserve">sibly increased their physical </w:t>
            </w:r>
            <w:r w:rsidR="0075431B">
              <w:rPr>
                <w:rFonts w:asciiTheme="minorHAnsi" w:hAnsiTheme="minorHAnsi"/>
                <w:sz w:val="24"/>
              </w:rPr>
              <w:t>activity</w:t>
            </w:r>
            <w:r w:rsidRPr="008F0C69">
              <w:rPr>
                <w:rFonts w:asciiTheme="minorHAnsi" w:hAnsiTheme="minorHAnsi"/>
                <w:sz w:val="24"/>
              </w:rPr>
              <w:t xml:space="preserve"> and levels of enjoyment. </w:t>
            </w:r>
          </w:p>
          <w:p w:rsidR="008E77E5" w:rsidRDefault="008F0C69">
            <w:pPr>
              <w:pStyle w:val="TableParagraph"/>
              <w:ind w:left="0"/>
              <w:rPr>
                <w:rFonts w:asciiTheme="minorHAnsi" w:hAnsiTheme="minorHAnsi"/>
                <w:sz w:val="24"/>
              </w:rPr>
            </w:pPr>
            <w:r w:rsidRPr="008F0C69">
              <w:rPr>
                <w:rFonts w:asciiTheme="minorHAnsi" w:hAnsiTheme="minorHAnsi"/>
                <w:sz w:val="24"/>
              </w:rPr>
              <w:t xml:space="preserve">Children demonstrated </w:t>
            </w:r>
            <w:r w:rsidR="0075431B">
              <w:rPr>
                <w:rFonts w:asciiTheme="minorHAnsi" w:hAnsiTheme="minorHAnsi"/>
                <w:sz w:val="24"/>
              </w:rPr>
              <w:t>improving</w:t>
            </w:r>
            <w:r w:rsidRPr="008F0C69">
              <w:rPr>
                <w:rFonts w:asciiTheme="minorHAnsi" w:hAnsiTheme="minorHAnsi"/>
                <w:sz w:val="24"/>
              </w:rPr>
              <w:t xml:space="preserve"> levels of motivation, effort</w:t>
            </w:r>
            <w:r w:rsidR="00A45656">
              <w:rPr>
                <w:rFonts w:asciiTheme="minorHAnsi" w:hAnsiTheme="minorHAnsi"/>
                <w:sz w:val="24"/>
              </w:rPr>
              <w:t xml:space="preserve"> and enjoyment and a new motivation through exciting dance lessons.</w:t>
            </w:r>
          </w:p>
          <w:p w:rsidR="00AF4E5A" w:rsidRDefault="00AF4E5A">
            <w:pPr>
              <w:pStyle w:val="TableParagraph"/>
              <w:ind w:left="0"/>
              <w:rPr>
                <w:rFonts w:asciiTheme="minorHAnsi" w:hAnsiTheme="minorHAnsi"/>
                <w:sz w:val="24"/>
              </w:rPr>
            </w:pPr>
          </w:p>
          <w:p w:rsidR="00AF4E5A" w:rsidRDefault="00AF4E5A">
            <w:pPr>
              <w:pStyle w:val="TableParagraph"/>
              <w:ind w:left="0"/>
              <w:rPr>
                <w:rFonts w:asciiTheme="minorHAnsi" w:hAnsiTheme="minorHAnsi"/>
                <w:sz w:val="24"/>
              </w:rPr>
            </w:pPr>
            <w:r>
              <w:rPr>
                <w:rFonts w:asciiTheme="minorHAnsi" w:hAnsiTheme="minorHAnsi"/>
                <w:sz w:val="24"/>
              </w:rPr>
              <w:t>Comprehensive package of swimming lessons has rebuilt confidence of all year groups and the targets set for Y6 have been achieved. Many Y3/4 had their first experiences of going into a swimming pool which helped their confidence grow before their ‘normal’ opportunities in Y5.</w:t>
            </w: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75431B" w:rsidRDefault="0075431B">
            <w:pPr>
              <w:pStyle w:val="TableParagraph"/>
              <w:ind w:left="0"/>
              <w:rPr>
                <w:rFonts w:asciiTheme="minorHAnsi" w:hAnsiTheme="minorHAnsi"/>
                <w:sz w:val="24"/>
              </w:rPr>
            </w:pPr>
          </w:p>
          <w:p w:rsidR="00BB0737" w:rsidRDefault="00BB0737">
            <w:pPr>
              <w:pStyle w:val="TableParagraph"/>
              <w:ind w:left="0"/>
              <w:rPr>
                <w:rFonts w:asciiTheme="minorHAnsi" w:hAnsiTheme="minorHAnsi"/>
                <w:sz w:val="24"/>
              </w:rPr>
            </w:pPr>
          </w:p>
          <w:p w:rsidR="00BB0737" w:rsidRDefault="00BB0737">
            <w:pPr>
              <w:pStyle w:val="TableParagraph"/>
              <w:ind w:left="0"/>
              <w:rPr>
                <w:rFonts w:asciiTheme="minorHAnsi" w:hAnsiTheme="minorHAnsi"/>
                <w:sz w:val="24"/>
              </w:rPr>
            </w:pPr>
          </w:p>
          <w:p w:rsidR="00BB0737" w:rsidRDefault="00BB0737">
            <w:pPr>
              <w:pStyle w:val="TableParagraph"/>
              <w:ind w:left="0"/>
              <w:rPr>
                <w:rFonts w:asciiTheme="minorHAnsi" w:hAnsiTheme="minorHAnsi"/>
                <w:sz w:val="24"/>
              </w:rPr>
            </w:pPr>
          </w:p>
          <w:p w:rsidR="00BB0737" w:rsidRPr="006F6CA9" w:rsidRDefault="00BB0737">
            <w:pPr>
              <w:pStyle w:val="TableParagraph"/>
              <w:ind w:left="0"/>
              <w:rPr>
                <w:rFonts w:asciiTheme="minorHAnsi" w:hAnsiTheme="minorHAnsi"/>
                <w:sz w:val="24"/>
              </w:rPr>
            </w:pPr>
          </w:p>
        </w:tc>
        <w:tc>
          <w:tcPr>
            <w:tcW w:w="3119" w:type="dxa"/>
          </w:tcPr>
          <w:p w:rsidR="008F0C69" w:rsidRPr="008F0C69" w:rsidRDefault="0075431B" w:rsidP="008F0C69">
            <w:pPr>
              <w:pStyle w:val="TableParagraph"/>
              <w:rPr>
                <w:rFonts w:asciiTheme="minorHAnsi" w:hAnsiTheme="minorHAnsi"/>
                <w:sz w:val="24"/>
              </w:rPr>
            </w:pPr>
            <w:r>
              <w:rPr>
                <w:rFonts w:asciiTheme="minorHAnsi" w:hAnsiTheme="minorHAnsi"/>
                <w:sz w:val="24"/>
              </w:rPr>
              <w:t>Termly pupil and staff questionnaires to determine the impact each sport has had on the pupils.</w:t>
            </w:r>
          </w:p>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 </w:t>
            </w:r>
          </w:p>
          <w:p w:rsidR="008F0C69" w:rsidRPr="008F0C69" w:rsidRDefault="009B0940" w:rsidP="008F0C69">
            <w:pPr>
              <w:pStyle w:val="TableParagraph"/>
              <w:rPr>
                <w:rFonts w:asciiTheme="minorHAnsi" w:hAnsiTheme="minorHAnsi"/>
                <w:sz w:val="24"/>
              </w:rPr>
            </w:pPr>
            <w:r>
              <w:rPr>
                <w:rFonts w:asciiTheme="minorHAnsi" w:hAnsiTheme="minorHAnsi"/>
                <w:sz w:val="24"/>
              </w:rPr>
              <w:t>Identify skills developed by the children and extend those through participation in various sports, e.g. dance to gymnastics.</w:t>
            </w:r>
          </w:p>
          <w:p w:rsidR="008F0C69" w:rsidRPr="008F0C69" w:rsidRDefault="008F0C69" w:rsidP="008F0C69">
            <w:pPr>
              <w:pStyle w:val="TableParagraph"/>
              <w:rPr>
                <w:rFonts w:asciiTheme="minorHAnsi" w:hAnsiTheme="minorHAnsi"/>
                <w:sz w:val="24"/>
              </w:rPr>
            </w:pPr>
            <w:r w:rsidRPr="008F0C69">
              <w:rPr>
                <w:rFonts w:asciiTheme="minorHAnsi" w:hAnsiTheme="minorHAnsi"/>
                <w:sz w:val="24"/>
              </w:rPr>
              <w:t xml:space="preserve"> </w:t>
            </w:r>
          </w:p>
          <w:p w:rsidR="008E77E5" w:rsidRPr="006F6CA9" w:rsidRDefault="008F0C69" w:rsidP="008F0C69">
            <w:pPr>
              <w:pStyle w:val="TableParagraph"/>
              <w:rPr>
                <w:rFonts w:asciiTheme="minorHAnsi" w:hAnsiTheme="minorHAnsi"/>
                <w:sz w:val="24"/>
              </w:rPr>
            </w:pPr>
            <w:r w:rsidRPr="008F0C69">
              <w:rPr>
                <w:rFonts w:asciiTheme="minorHAnsi" w:hAnsiTheme="minorHAnsi"/>
                <w:sz w:val="24"/>
              </w:rPr>
              <w:t xml:space="preserve">Identify and target clubs </w:t>
            </w:r>
            <w:r w:rsidR="00AF4E5A">
              <w:rPr>
                <w:rFonts w:asciiTheme="minorHAnsi" w:hAnsiTheme="minorHAnsi"/>
                <w:sz w:val="24"/>
              </w:rPr>
              <w:t xml:space="preserve">and activities </w:t>
            </w:r>
            <w:r w:rsidRPr="008F0C69">
              <w:rPr>
                <w:rFonts w:asciiTheme="minorHAnsi" w:hAnsiTheme="minorHAnsi"/>
                <w:sz w:val="24"/>
              </w:rPr>
              <w:t xml:space="preserve">going </w:t>
            </w:r>
            <w:r>
              <w:rPr>
                <w:rFonts w:asciiTheme="minorHAnsi" w:hAnsiTheme="minorHAnsi"/>
                <w:sz w:val="24"/>
              </w:rPr>
              <w:t xml:space="preserve"> </w:t>
            </w:r>
            <w:r w:rsidRPr="008F0C69">
              <w:rPr>
                <w:rFonts w:asciiTheme="minorHAnsi" w:hAnsiTheme="minorHAnsi"/>
                <w:sz w:val="24"/>
              </w:rPr>
              <w:t>forward.</w:t>
            </w:r>
          </w:p>
        </w:tc>
      </w:tr>
      <w:tr w:rsidR="008E77E5" w:rsidTr="00950AA3">
        <w:trPr>
          <w:trHeight w:val="352"/>
        </w:trPr>
        <w:tc>
          <w:tcPr>
            <w:tcW w:w="12302" w:type="dxa"/>
            <w:gridSpan w:val="6"/>
            <w:vMerge w:val="restart"/>
          </w:tcPr>
          <w:p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128" w:type="dxa"/>
            <w:gridSpan w:val="2"/>
          </w:tcPr>
          <w:p w:rsidR="008E77E5" w:rsidRDefault="006F6CA9">
            <w:pPr>
              <w:pStyle w:val="TableParagraph"/>
              <w:spacing w:line="257" w:lineRule="exact"/>
              <w:ind w:left="28"/>
              <w:rPr>
                <w:sz w:val="24"/>
              </w:rPr>
            </w:pPr>
            <w:r>
              <w:rPr>
                <w:color w:val="231F20"/>
                <w:sz w:val="24"/>
              </w:rPr>
              <w:t>Percentage of total allocation:</w:t>
            </w:r>
          </w:p>
        </w:tc>
      </w:tr>
      <w:tr w:rsidR="008E77E5" w:rsidTr="00950AA3">
        <w:trPr>
          <w:trHeight w:val="296"/>
        </w:trPr>
        <w:tc>
          <w:tcPr>
            <w:tcW w:w="12302" w:type="dxa"/>
            <w:gridSpan w:val="6"/>
            <w:vMerge/>
            <w:tcBorders>
              <w:top w:val="nil"/>
            </w:tcBorders>
          </w:tcPr>
          <w:p w:rsidR="008E77E5" w:rsidRDefault="008E77E5">
            <w:pPr>
              <w:rPr>
                <w:sz w:val="2"/>
                <w:szCs w:val="2"/>
              </w:rPr>
            </w:pPr>
          </w:p>
        </w:tc>
        <w:tc>
          <w:tcPr>
            <w:tcW w:w="3128" w:type="dxa"/>
            <w:gridSpan w:val="2"/>
          </w:tcPr>
          <w:p w:rsidR="008E77E5" w:rsidRPr="006F6CA9" w:rsidRDefault="00003E34">
            <w:pPr>
              <w:pStyle w:val="TableParagraph"/>
              <w:spacing w:line="257" w:lineRule="exact"/>
              <w:ind w:left="20"/>
              <w:jc w:val="center"/>
              <w:rPr>
                <w:rFonts w:asciiTheme="minorHAnsi" w:hAnsiTheme="minorHAnsi"/>
                <w:sz w:val="24"/>
              </w:rPr>
            </w:pPr>
            <w:r>
              <w:rPr>
                <w:rFonts w:asciiTheme="minorHAnsi" w:hAnsiTheme="minorHAnsi"/>
                <w:color w:val="231F20"/>
                <w:sz w:val="24"/>
              </w:rPr>
              <w:t>8</w:t>
            </w:r>
            <w:r w:rsidR="006F6CA9" w:rsidRPr="006F6CA9">
              <w:rPr>
                <w:rFonts w:asciiTheme="minorHAnsi" w:hAnsiTheme="minorHAnsi"/>
                <w:color w:val="231F20"/>
                <w:sz w:val="24"/>
              </w:rPr>
              <w:t>%</w:t>
            </w:r>
          </w:p>
        </w:tc>
      </w:tr>
      <w:tr w:rsidR="008E77E5" w:rsidTr="00950AA3">
        <w:trPr>
          <w:trHeight w:val="402"/>
        </w:trPr>
        <w:tc>
          <w:tcPr>
            <w:tcW w:w="3806" w:type="dxa"/>
            <w:gridSpan w:val="2"/>
          </w:tcPr>
          <w:p w:rsidR="008E77E5" w:rsidRDefault="006F6CA9">
            <w:pPr>
              <w:pStyle w:val="TableParagraph"/>
              <w:spacing w:before="16"/>
              <w:ind w:left="1554" w:right="1534"/>
              <w:jc w:val="center"/>
              <w:rPr>
                <w:b/>
                <w:sz w:val="24"/>
              </w:rPr>
            </w:pPr>
            <w:r>
              <w:rPr>
                <w:b/>
                <w:color w:val="231F20"/>
                <w:sz w:val="24"/>
              </w:rPr>
              <w:t>Intent</w:t>
            </w:r>
          </w:p>
        </w:tc>
        <w:tc>
          <w:tcPr>
            <w:tcW w:w="5103" w:type="dxa"/>
            <w:gridSpan w:val="3"/>
          </w:tcPr>
          <w:p w:rsidR="008E77E5" w:rsidRDefault="006F6CA9">
            <w:pPr>
              <w:pStyle w:val="TableParagraph"/>
              <w:spacing w:before="16"/>
              <w:ind w:left="1733" w:right="1712"/>
              <w:jc w:val="center"/>
              <w:rPr>
                <w:b/>
                <w:sz w:val="24"/>
              </w:rPr>
            </w:pPr>
            <w:r>
              <w:rPr>
                <w:b/>
                <w:color w:val="231F20"/>
                <w:sz w:val="24"/>
              </w:rPr>
              <w:t>Implementation</w:t>
            </w:r>
          </w:p>
        </w:tc>
        <w:tc>
          <w:tcPr>
            <w:tcW w:w="3393" w:type="dxa"/>
          </w:tcPr>
          <w:p w:rsidR="008E77E5" w:rsidRDefault="006F6CA9">
            <w:pPr>
              <w:pStyle w:val="TableParagraph"/>
              <w:spacing w:before="16"/>
              <w:ind w:left="1346" w:right="1325"/>
              <w:jc w:val="center"/>
              <w:rPr>
                <w:b/>
                <w:sz w:val="24"/>
              </w:rPr>
            </w:pPr>
            <w:r>
              <w:rPr>
                <w:b/>
                <w:color w:val="231F20"/>
                <w:sz w:val="24"/>
              </w:rPr>
              <w:t>Impact</w:t>
            </w:r>
          </w:p>
        </w:tc>
        <w:tc>
          <w:tcPr>
            <w:tcW w:w="3128" w:type="dxa"/>
            <w:gridSpan w:val="2"/>
          </w:tcPr>
          <w:p w:rsidR="008E77E5" w:rsidRPr="006F6CA9" w:rsidRDefault="008E77E5">
            <w:pPr>
              <w:pStyle w:val="TableParagraph"/>
              <w:ind w:left="0"/>
              <w:rPr>
                <w:rFonts w:asciiTheme="minorHAnsi" w:hAnsiTheme="minorHAnsi"/>
                <w:sz w:val="24"/>
              </w:rPr>
            </w:pPr>
          </w:p>
        </w:tc>
      </w:tr>
      <w:tr w:rsidR="008E77E5" w:rsidTr="00950AA3">
        <w:trPr>
          <w:trHeight w:val="334"/>
        </w:trPr>
        <w:tc>
          <w:tcPr>
            <w:tcW w:w="3806" w:type="dxa"/>
            <w:gridSpan w:val="2"/>
            <w:tcBorders>
              <w:bottom w:val="nil"/>
            </w:tcBorders>
          </w:tcPr>
          <w:p w:rsidR="008E77E5" w:rsidRPr="00347F43" w:rsidRDefault="006F6CA9">
            <w:pPr>
              <w:pStyle w:val="TableParagraph"/>
              <w:spacing w:before="16"/>
              <w:rPr>
                <w:b/>
                <w:sz w:val="24"/>
              </w:rPr>
            </w:pPr>
            <w:r w:rsidRPr="00347F43">
              <w:rPr>
                <w:b/>
                <w:color w:val="231F20"/>
                <w:sz w:val="24"/>
              </w:rPr>
              <w:t>Your school focus should be clear</w:t>
            </w:r>
          </w:p>
        </w:tc>
        <w:tc>
          <w:tcPr>
            <w:tcW w:w="3410" w:type="dxa"/>
            <w:tcBorders>
              <w:bottom w:val="nil"/>
            </w:tcBorders>
          </w:tcPr>
          <w:p w:rsidR="008E77E5" w:rsidRPr="00347F43" w:rsidRDefault="006F6CA9">
            <w:pPr>
              <w:pStyle w:val="TableParagraph"/>
              <w:spacing w:before="16"/>
              <w:rPr>
                <w:b/>
                <w:sz w:val="24"/>
              </w:rPr>
            </w:pPr>
            <w:r w:rsidRPr="00347F43">
              <w:rPr>
                <w:b/>
                <w:color w:val="231F20"/>
                <w:sz w:val="24"/>
              </w:rPr>
              <w:t>Make sure your actions to</w:t>
            </w:r>
          </w:p>
        </w:tc>
        <w:tc>
          <w:tcPr>
            <w:tcW w:w="1693" w:type="dxa"/>
            <w:gridSpan w:val="2"/>
            <w:tcBorders>
              <w:bottom w:val="nil"/>
            </w:tcBorders>
          </w:tcPr>
          <w:p w:rsidR="008E77E5" w:rsidRPr="00347F43" w:rsidRDefault="006F6CA9">
            <w:pPr>
              <w:pStyle w:val="TableParagraph"/>
              <w:spacing w:before="16"/>
              <w:rPr>
                <w:b/>
                <w:sz w:val="24"/>
              </w:rPr>
            </w:pPr>
            <w:r w:rsidRPr="00347F43">
              <w:rPr>
                <w:b/>
                <w:color w:val="231F20"/>
                <w:sz w:val="24"/>
              </w:rPr>
              <w:t>Funding</w:t>
            </w:r>
          </w:p>
        </w:tc>
        <w:tc>
          <w:tcPr>
            <w:tcW w:w="3393" w:type="dxa"/>
            <w:tcBorders>
              <w:bottom w:val="nil"/>
            </w:tcBorders>
          </w:tcPr>
          <w:p w:rsidR="008E77E5" w:rsidRPr="00347F43" w:rsidRDefault="006F6CA9">
            <w:pPr>
              <w:pStyle w:val="TableParagraph"/>
              <w:spacing w:before="16"/>
              <w:rPr>
                <w:b/>
                <w:sz w:val="24"/>
              </w:rPr>
            </w:pPr>
            <w:r w:rsidRPr="00347F43">
              <w:rPr>
                <w:b/>
                <w:color w:val="231F20"/>
                <w:sz w:val="24"/>
              </w:rPr>
              <w:t>Evidence of impact: what do</w:t>
            </w:r>
          </w:p>
        </w:tc>
        <w:tc>
          <w:tcPr>
            <w:tcW w:w="3128" w:type="dxa"/>
            <w:gridSpan w:val="2"/>
            <w:tcBorders>
              <w:bottom w:val="nil"/>
            </w:tcBorders>
          </w:tcPr>
          <w:p w:rsidR="008E77E5" w:rsidRPr="00347F43" w:rsidRDefault="006F6CA9">
            <w:pPr>
              <w:pStyle w:val="TableParagraph"/>
              <w:spacing w:before="16"/>
              <w:rPr>
                <w:b/>
                <w:sz w:val="24"/>
              </w:rPr>
            </w:pPr>
            <w:r w:rsidRPr="00347F43">
              <w:rPr>
                <w:b/>
                <w:color w:val="231F20"/>
                <w:sz w:val="24"/>
              </w:rPr>
              <w:t>Sustainability and suggested</w:t>
            </w:r>
          </w:p>
        </w:tc>
      </w:tr>
      <w:tr w:rsidR="008E77E5" w:rsidTr="00950AA3">
        <w:trPr>
          <w:trHeight w:val="288"/>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what you want the pupils to know</w:t>
            </w:r>
          </w:p>
        </w:tc>
        <w:tc>
          <w:tcPr>
            <w:tcW w:w="3410"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achieve are linked to your</w:t>
            </w:r>
          </w:p>
        </w:tc>
        <w:tc>
          <w:tcPr>
            <w:tcW w:w="1693"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allocated:</w:t>
            </w: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pupils now know and what</w:t>
            </w:r>
          </w:p>
        </w:tc>
        <w:tc>
          <w:tcPr>
            <w:tcW w:w="3128"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next steps:</w:t>
            </w:r>
          </w:p>
        </w:tc>
      </w:tr>
      <w:tr w:rsidR="008E77E5" w:rsidTr="00950AA3">
        <w:trPr>
          <w:trHeight w:val="287"/>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and be able to do and about</w:t>
            </w:r>
          </w:p>
        </w:tc>
        <w:tc>
          <w:tcPr>
            <w:tcW w:w="3410"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intentions:</w:t>
            </w:r>
          </w:p>
        </w:tc>
        <w:tc>
          <w:tcPr>
            <w:tcW w:w="1693" w:type="dxa"/>
            <w:gridSpan w:val="2"/>
            <w:tcBorders>
              <w:top w:val="nil"/>
              <w:bottom w:val="nil"/>
            </w:tcBorders>
          </w:tcPr>
          <w:p w:rsidR="008E77E5" w:rsidRPr="00347F43" w:rsidRDefault="008E77E5">
            <w:pPr>
              <w:pStyle w:val="TableParagraph"/>
              <w:ind w:left="0"/>
              <w:rPr>
                <w:rFonts w:ascii="Times New Roman"/>
                <w:b/>
                <w:sz w:val="20"/>
              </w:rPr>
            </w:pP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can they now do? What has</w:t>
            </w:r>
          </w:p>
        </w:tc>
        <w:tc>
          <w:tcPr>
            <w:tcW w:w="3128" w:type="dxa"/>
            <w:gridSpan w:val="2"/>
            <w:tcBorders>
              <w:top w:val="nil"/>
              <w:bottom w:val="nil"/>
            </w:tcBorders>
          </w:tcPr>
          <w:p w:rsidR="008E77E5" w:rsidRPr="00347F43" w:rsidRDefault="008E77E5">
            <w:pPr>
              <w:pStyle w:val="TableParagraph"/>
              <w:ind w:left="0"/>
              <w:rPr>
                <w:rFonts w:ascii="Times New Roman"/>
                <w:b/>
                <w:sz w:val="20"/>
              </w:rPr>
            </w:pPr>
          </w:p>
        </w:tc>
      </w:tr>
      <w:tr w:rsidR="008E77E5" w:rsidTr="00950AA3">
        <w:trPr>
          <w:trHeight w:val="287"/>
        </w:trPr>
        <w:tc>
          <w:tcPr>
            <w:tcW w:w="3806" w:type="dxa"/>
            <w:gridSpan w:val="2"/>
            <w:tcBorders>
              <w:top w:val="nil"/>
              <w:bottom w:val="nil"/>
            </w:tcBorders>
          </w:tcPr>
          <w:p w:rsidR="008E77E5" w:rsidRPr="00347F43" w:rsidRDefault="006F6CA9">
            <w:pPr>
              <w:pStyle w:val="TableParagraph"/>
              <w:spacing w:line="263" w:lineRule="exact"/>
              <w:rPr>
                <w:b/>
                <w:sz w:val="24"/>
              </w:rPr>
            </w:pPr>
            <w:r w:rsidRPr="00347F43">
              <w:rPr>
                <w:b/>
                <w:color w:val="231F20"/>
                <w:sz w:val="24"/>
              </w:rPr>
              <w:t>what they need to learn and to</w:t>
            </w:r>
          </w:p>
        </w:tc>
        <w:tc>
          <w:tcPr>
            <w:tcW w:w="3410" w:type="dxa"/>
            <w:tcBorders>
              <w:top w:val="nil"/>
              <w:bottom w:val="nil"/>
            </w:tcBorders>
          </w:tcPr>
          <w:p w:rsidR="008E77E5" w:rsidRPr="00347F43" w:rsidRDefault="008E77E5">
            <w:pPr>
              <w:pStyle w:val="TableParagraph"/>
              <w:ind w:left="0"/>
              <w:rPr>
                <w:rFonts w:ascii="Times New Roman"/>
                <w:b/>
                <w:sz w:val="20"/>
              </w:rPr>
            </w:pPr>
          </w:p>
        </w:tc>
        <w:tc>
          <w:tcPr>
            <w:tcW w:w="1693" w:type="dxa"/>
            <w:gridSpan w:val="2"/>
            <w:tcBorders>
              <w:top w:val="nil"/>
              <w:bottom w:val="nil"/>
            </w:tcBorders>
          </w:tcPr>
          <w:p w:rsidR="008E77E5" w:rsidRPr="00347F43" w:rsidRDefault="008E77E5">
            <w:pPr>
              <w:pStyle w:val="TableParagraph"/>
              <w:ind w:left="0"/>
              <w:rPr>
                <w:rFonts w:ascii="Times New Roman"/>
                <w:b/>
                <w:sz w:val="20"/>
              </w:rPr>
            </w:pPr>
          </w:p>
        </w:tc>
        <w:tc>
          <w:tcPr>
            <w:tcW w:w="3393" w:type="dxa"/>
            <w:tcBorders>
              <w:top w:val="nil"/>
              <w:bottom w:val="nil"/>
            </w:tcBorders>
          </w:tcPr>
          <w:p w:rsidR="008E77E5" w:rsidRPr="00347F43" w:rsidRDefault="006F6CA9">
            <w:pPr>
              <w:pStyle w:val="TableParagraph"/>
              <w:spacing w:line="263" w:lineRule="exact"/>
              <w:rPr>
                <w:b/>
                <w:sz w:val="24"/>
              </w:rPr>
            </w:pPr>
            <w:r w:rsidRPr="00347F43">
              <w:rPr>
                <w:b/>
                <w:color w:val="231F20"/>
                <w:sz w:val="24"/>
              </w:rPr>
              <w:t>changed?:</w:t>
            </w:r>
          </w:p>
        </w:tc>
        <w:tc>
          <w:tcPr>
            <w:tcW w:w="3128" w:type="dxa"/>
            <w:gridSpan w:val="2"/>
            <w:tcBorders>
              <w:top w:val="nil"/>
              <w:bottom w:val="nil"/>
            </w:tcBorders>
          </w:tcPr>
          <w:p w:rsidR="008E77E5" w:rsidRPr="00347F43" w:rsidRDefault="008E77E5">
            <w:pPr>
              <w:pStyle w:val="TableParagraph"/>
              <w:ind w:left="0"/>
              <w:rPr>
                <w:rFonts w:ascii="Times New Roman"/>
                <w:b/>
                <w:sz w:val="20"/>
              </w:rPr>
            </w:pPr>
          </w:p>
        </w:tc>
      </w:tr>
      <w:tr w:rsidR="008E77E5" w:rsidTr="00950AA3">
        <w:trPr>
          <w:trHeight w:val="273"/>
        </w:trPr>
        <w:tc>
          <w:tcPr>
            <w:tcW w:w="3806" w:type="dxa"/>
            <w:gridSpan w:val="2"/>
            <w:tcBorders>
              <w:top w:val="nil"/>
            </w:tcBorders>
          </w:tcPr>
          <w:p w:rsidR="008E77E5" w:rsidRPr="00347F43" w:rsidRDefault="006F6CA9">
            <w:pPr>
              <w:pStyle w:val="TableParagraph"/>
              <w:spacing w:line="254" w:lineRule="exact"/>
              <w:rPr>
                <w:b/>
                <w:sz w:val="24"/>
              </w:rPr>
            </w:pPr>
            <w:r w:rsidRPr="00347F43">
              <w:rPr>
                <w:b/>
                <w:color w:val="231F20"/>
                <w:sz w:val="24"/>
              </w:rPr>
              <w:t>consolidate through practice:</w:t>
            </w:r>
          </w:p>
        </w:tc>
        <w:tc>
          <w:tcPr>
            <w:tcW w:w="3410" w:type="dxa"/>
            <w:tcBorders>
              <w:top w:val="nil"/>
            </w:tcBorders>
          </w:tcPr>
          <w:p w:rsidR="008E77E5" w:rsidRPr="00347F43" w:rsidRDefault="008E77E5">
            <w:pPr>
              <w:pStyle w:val="TableParagraph"/>
              <w:ind w:left="0"/>
              <w:rPr>
                <w:rFonts w:ascii="Times New Roman"/>
                <w:b/>
                <w:sz w:val="20"/>
              </w:rPr>
            </w:pPr>
          </w:p>
        </w:tc>
        <w:tc>
          <w:tcPr>
            <w:tcW w:w="1693" w:type="dxa"/>
            <w:gridSpan w:val="2"/>
            <w:tcBorders>
              <w:top w:val="nil"/>
            </w:tcBorders>
          </w:tcPr>
          <w:p w:rsidR="008E77E5" w:rsidRPr="00347F43" w:rsidRDefault="008E77E5">
            <w:pPr>
              <w:pStyle w:val="TableParagraph"/>
              <w:ind w:left="0"/>
              <w:rPr>
                <w:rFonts w:ascii="Times New Roman"/>
                <w:b/>
                <w:sz w:val="20"/>
              </w:rPr>
            </w:pPr>
          </w:p>
        </w:tc>
        <w:tc>
          <w:tcPr>
            <w:tcW w:w="3393" w:type="dxa"/>
            <w:tcBorders>
              <w:top w:val="nil"/>
            </w:tcBorders>
          </w:tcPr>
          <w:p w:rsidR="008E77E5" w:rsidRPr="00347F43" w:rsidRDefault="008E77E5">
            <w:pPr>
              <w:pStyle w:val="TableParagraph"/>
              <w:ind w:left="0"/>
              <w:rPr>
                <w:rFonts w:ascii="Times New Roman"/>
                <w:b/>
                <w:sz w:val="20"/>
              </w:rPr>
            </w:pPr>
          </w:p>
        </w:tc>
        <w:tc>
          <w:tcPr>
            <w:tcW w:w="3128" w:type="dxa"/>
            <w:gridSpan w:val="2"/>
            <w:tcBorders>
              <w:top w:val="nil"/>
            </w:tcBorders>
          </w:tcPr>
          <w:p w:rsidR="008E77E5" w:rsidRPr="00347F43" w:rsidRDefault="008E77E5">
            <w:pPr>
              <w:pStyle w:val="TableParagraph"/>
              <w:ind w:left="0"/>
              <w:rPr>
                <w:rFonts w:ascii="Times New Roman"/>
                <w:b/>
                <w:sz w:val="20"/>
              </w:rPr>
            </w:pPr>
          </w:p>
        </w:tc>
      </w:tr>
      <w:tr w:rsidR="008E77E5" w:rsidTr="00950AA3">
        <w:trPr>
          <w:trHeight w:val="2134"/>
        </w:trPr>
        <w:tc>
          <w:tcPr>
            <w:tcW w:w="3806" w:type="dxa"/>
            <w:gridSpan w:val="2"/>
          </w:tcPr>
          <w:p w:rsidR="008E77E5" w:rsidRDefault="008F0C69">
            <w:pPr>
              <w:pStyle w:val="TableParagraph"/>
              <w:ind w:left="0"/>
              <w:rPr>
                <w:rFonts w:asciiTheme="minorHAnsi" w:hAnsiTheme="minorHAnsi"/>
                <w:sz w:val="24"/>
              </w:rPr>
            </w:pPr>
            <w:r w:rsidRPr="008F0C69">
              <w:rPr>
                <w:rFonts w:asciiTheme="minorHAnsi" w:hAnsiTheme="minorHAnsi"/>
                <w:sz w:val="24"/>
              </w:rPr>
              <w:t>To increase the number of pupils regularly attending enrichment activity – for example WPSSA interschool competitions and School Games. Increased opportunity will improve pupils motivation and social interaction.</w:t>
            </w:r>
          </w:p>
          <w:p w:rsidR="009B0940" w:rsidRDefault="009B0940">
            <w:pPr>
              <w:pStyle w:val="TableParagraph"/>
              <w:ind w:left="0"/>
              <w:rPr>
                <w:rFonts w:asciiTheme="minorHAnsi" w:hAnsiTheme="minorHAnsi"/>
                <w:sz w:val="24"/>
              </w:rPr>
            </w:pPr>
          </w:p>
          <w:p w:rsidR="009B0940" w:rsidRPr="006F6CA9" w:rsidRDefault="009B0940">
            <w:pPr>
              <w:pStyle w:val="TableParagraph"/>
              <w:ind w:left="0"/>
              <w:rPr>
                <w:rFonts w:asciiTheme="minorHAnsi" w:hAnsiTheme="minorHAnsi"/>
                <w:sz w:val="24"/>
              </w:rPr>
            </w:pPr>
            <w:r>
              <w:rPr>
                <w:rFonts w:asciiTheme="minorHAnsi" w:hAnsiTheme="minorHAnsi"/>
                <w:sz w:val="24"/>
              </w:rPr>
              <w:t>Expand the profile and focus of sports day to bring Rec/KS1 and KS2 opportunities to participate in competitive sports in front of parents.</w:t>
            </w:r>
          </w:p>
        </w:tc>
        <w:tc>
          <w:tcPr>
            <w:tcW w:w="3410" w:type="dxa"/>
          </w:tcPr>
          <w:p w:rsidR="008E77E5" w:rsidRDefault="008F0C69">
            <w:pPr>
              <w:pStyle w:val="TableParagraph"/>
              <w:ind w:left="0"/>
              <w:rPr>
                <w:rFonts w:asciiTheme="minorHAnsi" w:hAnsiTheme="minorHAnsi"/>
                <w:sz w:val="24"/>
              </w:rPr>
            </w:pPr>
            <w:r w:rsidRPr="008F0C69">
              <w:rPr>
                <w:rFonts w:asciiTheme="minorHAnsi" w:hAnsiTheme="minorHAnsi"/>
                <w:sz w:val="24"/>
              </w:rPr>
              <w:t>Membership fees, affiliation and entry fees to a range of competitions and events. Increasing opportunity via attendance at inter-school competition. Bus hire for attending. Supply cover to free travelling staff.</w:t>
            </w:r>
          </w:p>
          <w:p w:rsidR="009B0940" w:rsidRDefault="009B0940">
            <w:pPr>
              <w:pStyle w:val="TableParagraph"/>
              <w:ind w:left="0"/>
              <w:rPr>
                <w:rFonts w:asciiTheme="minorHAnsi" w:hAnsiTheme="minorHAnsi"/>
                <w:sz w:val="24"/>
              </w:rPr>
            </w:pPr>
          </w:p>
          <w:p w:rsidR="009B0940" w:rsidRPr="006F6CA9" w:rsidRDefault="009B0940">
            <w:pPr>
              <w:pStyle w:val="TableParagraph"/>
              <w:ind w:left="0"/>
              <w:rPr>
                <w:rFonts w:asciiTheme="minorHAnsi" w:hAnsiTheme="minorHAnsi"/>
                <w:sz w:val="24"/>
              </w:rPr>
            </w:pPr>
            <w:r>
              <w:rPr>
                <w:rFonts w:asciiTheme="minorHAnsi" w:hAnsiTheme="minorHAnsi"/>
                <w:sz w:val="24"/>
              </w:rPr>
              <w:t>Providing rewards for participation and for achievement with medals and prizes along with the spectacle of a Commonwealth Games format including focus on British Values and countries linked to the Commonwealth.</w:t>
            </w:r>
          </w:p>
        </w:tc>
        <w:tc>
          <w:tcPr>
            <w:tcW w:w="1693" w:type="dxa"/>
            <w:gridSpan w:val="2"/>
          </w:tcPr>
          <w:p w:rsidR="008E77E5" w:rsidRDefault="00003E34">
            <w:pPr>
              <w:pStyle w:val="TableParagraph"/>
              <w:ind w:left="0"/>
              <w:rPr>
                <w:rFonts w:asciiTheme="minorHAnsi" w:hAnsiTheme="minorHAnsi"/>
                <w:sz w:val="24"/>
              </w:rPr>
            </w:pPr>
            <w:r>
              <w:rPr>
                <w:rFonts w:asciiTheme="minorHAnsi" w:hAnsiTheme="minorHAnsi"/>
                <w:sz w:val="24"/>
              </w:rPr>
              <w:t>£220</w:t>
            </w:r>
          </w:p>
          <w:p w:rsidR="009B0940" w:rsidRDefault="009B0940">
            <w:pPr>
              <w:pStyle w:val="TableParagraph"/>
              <w:ind w:left="0"/>
              <w:rPr>
                <w:rFonts w:asciiTheme="minorHAnsi" w:hAnsiTheme="minorHAnsi"/>
                <w:sz w:val="24"/>
              </w:rPr>
            </w:pPr>
            <w:r>
              <w:rPr>
                <w:rFonts w:asciiTheme="minorHAnsi" w:hAnsiTheme="minorHAnsi"/>
                <w:sz w:val="24"/>
              </w:rPr>
              <w:t>(Transport costs – coaches and taxi use to events)</w:t>
            </w:r>
          </w:p>
          <w:p w:rsidR="009B0940" w:rsidRDefault="009B0940">
            <w:pPr>
              <w:pStyle w:val="TableParagraph"/>
              <w:ind w:left="0"/>
              <w:rPr>
                <w:rFonts w:asciiTheme="minorHAnsi" w:hAnsiTheme="minorHAnsi"/>
                <w:sz w:val="24"/>
              </w:rPr>
            </w:pPr>
          </w:p>
          <w:p w:rsidR="009B0940" w:rsidRDefault="009B0940">
            <w:pPr>
              <w:pStyle w:val="TableParagraph"/>
              <w:ind w:left="0"/>
              <w:rPr>
                <w:rFonts w:asciiTheme="minorHAnsi" w:hAnsiTheme="minorHAnsi"/>
                <w:sz w:val="24"/>
              </w:rPr>
            </w:pPr>
            <w:r>
              <w:rPr>
                <w:rFonts w:asciiTheme="minorHAnsi" w:hAnsiTheme="minorHAnsi"/>
                <w:sz w:val="24"/>
              </w:rPr>
              <w:t>£500</w:t>
            </w:r>
          </w:p>
          <w:p w:rsidR="009B0940" w:rsidRDefault="009B0940">
            <w:pPr>
              <w:pStyle w:val="TableParagraph"/>
              <w:ind w:left="0"/>
              <w:rPr>
                <w:rFonts w:asciiTheme="minorHAnsi" w:hAnsiTheme="minorHAnsi"/>
                <w:sz w:val="24"/>
              </w:rPr>
            </w:pPr>
            <w:r>
              <w:rPr>
                <w:rFonts w:asciiTheme="minorHAnsi" w:hAnsiTheme="minorHAnsi"/>
                <w:sz w:val="24"/>
              </w:rPr>
              <w:t>(Halton Games membership)</w:t>
            </w:r>
          </w:p>
          <w:p w:rsidR="009B0940" w:rsidRDefault="009B0940">
            <w:pPr>
              <w:pStyle w:val="TableParagraph"/>
              <w:ind w:left="0"/>
              <w:rPr>
                <w:rFonts w:asciiTheme="minorHAnsi" w:hAnsiTheme="minorHAnsi"/>
                <w:sz w:val="24"/>
              </w:rPr>
            </w:pPr>
          </w:p>
          <w:p w:rsidR="009B0940" w:rsidRDefault="00003E34">
            <w:pPr>
              <w:pStyle w:val="TableParagraph"/>
              <w:ind w:left="0"/>
              <w:rPr>
                <w:rFonts w:asciiTheme="minorHAnsi" w:hAnsiTheme="minorHAnsi"/>
                <w:sz w:val="24"/>
              </w:rPr>
            </w:pPr>
            <w:r>
              <w:rPr>
                <w:rFonts w:asciiTheme="minorHAnsi" w:hAnsiTheme="minorHAnsi"/>
                <w:sz w:val="24"/>
              </w:rPr>
              <w:t>£4</w:t>
            </w:r>
            <w:r w:rsidR="009B0940">
              <w:rPr>
                <w:rFonts w:asciiTheme="minorHAnsi" w:hAnsiTheme="minorHAnsi"/>
                <w:sz w:val="24"/>
              </w:rPr>
              <w:t>50</w:t>
            </w:r>
          </w:p>
          <w:p w:rsidR="009B0940" w:rsidRDefault="009B0940">
            <w:pPr>
              <w:pStyle w:val="TableParagraph"/>
              <w:ind w:left="0"/>
              <w:rPr>
                <w:rFonts w:asciiTheme="minorHAnsi" w:hAnsiTheme="minorHAnsi"/>
                <w:sz w:val="24"/>
              </w:rPr>
            </w:pPr>
            <w:r>
              <w:rPr>
                <w:rFonts w:asciiTheme="minorHAnsi" w:hAnsiTheme="minorHAnsi"/>
                <w:sz w:val="24"/>
              </w:rPr>
              <w:t>(Supply Costs)</w:t>
            </w:r>
          </w:p>
          <w:p w:rsidR="009B0940" w:rsidRDefault="009B0940">
            <w:pPr>
              <w:pStyle w:val="TableParagraph"/>
              <w:ind w:left="0"/>
              <w:rPr>
                <w:rFonts w:asciiTheme="minorHAnsi" w:hAnsiTheme="minorHAnsi"/>
                <w:sz w:val="24"/>
              </w:rPr>
            </w:pPr>
          </w:p>
          <w:p w:rsidR="009B0940" w:rsidRDefault="009B0940">
            <w:pPr>
              <w:pStyle w:val="TableParagraph"/>
              <w:ind w:left="0"/>
              <w:rPr>
                <w:rFonts w:asciiTheme="minorHAnsi" w:hAnsiTheme="minorHAnsi"/>
                <w:sz w:val="24"/>
              </w:rPr>
            </w:pPr>
            <w:r>
              <w:rPr>
                <w:rFonts w:asciiTheme="minorHAnsi" w:hAnsiTheme="minorHAnsi"/>
                <w:sz w:val="24"/>
              </w:rPr>
              <w:t>£166</w:t>
            </w:r>
          </w:p>
          <w:p w:rsidR="009B0940" w:rsidRPr="006F6CA9" w:rsidRDefault="009B0940">
            <w:pPr>
              <w:pStyle w:val="TableParagraph"/>
              <w:ind w:left="0"/>
              <w:rPr>
                <w:rFonts w:asciiTheme="minorHAnsi" w:hAnsiTheme="minorHAnsi"/>
                <w:sz w:val="24"/>
              </w:rPr>
            </w:pPr>
            <w:r>
              <w:rPr>
                <w:rFonts w:asciiTheme="minorHAnsi" w:hAnsiTheme="minorHAnsi"/>
                <w:sz w:val="24"/>
              </w:rPr>
              <w:t>(Medals, flags and flag poles)</w:t>
            </w:r>
          </w:p>
        </w:tc>
        <w:tc>
          <w:tcPr>
            <w:tcW w:w="3393" w:type="dxa"/>
          </w:tcPr>
          <w:p w:rsidR="008E77E5" w:rsidRDefault="0025120F">
            <w:pPr>
              <w:pStyle w:val="TableParagraph"/>
              <w:ind w:left="0"/>
              <w:rPr>
                <w:rFonts w:asciiTheme="minorHAnsi" w:hAnsiTheme="minorHAnsi"/>
                <w:sz w:val="24"/>
              </w:rPr>
            </w:pPr>
            <w:r>
              <w:rPr>
                <w:rFonts w:asciiTheme="minorHAnsi" w:hAnsiTheme="minorHAnsi"/>
                <w:sz w:val="24"/>
              </w:rPr>
              <w:t>Inter and intra competition opportunities</w:t>
            </w:r>
            <w:r w:rsidR="009B0940">
              <w:rPr>
                <w:rFonts w:asciiTheme="minorHAnsi" w:hAnsiTheme="minorHAnsi"/>
                <w:sz w:val="24"/>
              </w:rPr>
              <w:t xml:space="preserve"> </w:t>
            </w:r>
            <w:r>
              <w:rPr>
                <w:rFonts w:asciiTheme="minorHAnsi" w:hAnsiTheme="minorHAnsi"/>
                <w:sz w:val="24"/>
              </w:rPr>
              <w:t>with Halton Games</w:t>
            </w:r>
            <w:r w:rsidR="009B0940">
              <w:rPr>
                <w:rFonts w:asciiTheme="minorHAnsi" w:hAnsiTheme="minorHAnsi"/>
                <w:sz w:val="24"/>
              </w:rPr>
              <w:t xml:space="preserve"> and St. Chads.</w:t>
            </w:r>
            <w:r>
              <w:rPr>
                <w:rFonts w:asciiTheme="minorHAnsi" w:hAnsiTheme="minorHAnsi"/>
                <w:sz w:val="24"/>
              </w:rPr>
              <w:t xml:space="preserve"> </w:t>
            </w:r>
          </w:p>
          <w:p w:rsidR="0025120F" w:rsidRDefault="0025120F">
            <w:pPr>
              <w:pStyle w:val="TableParagraph"/>
              <w:ind w:left="0"/>
              <w:rPr>
                <w:rFonts w:asciiTheme="minorHAnsi" w:hAnsiTheme="minorHAnsi"/>
                <w:sz w:val="24"/>
              </w:rPr>
            </w:pPr>
          </w:p>
          <w:p w:rsidR="0025120F" w:rsidRDefault="009B0940" w:rsidP="009B0940">
            <w:pPr>
              <w:pStyle w:val="TableParagraph"/>
              <w:ind w:left="0"/>
              <w:rPr>
                <w:rFonts w:asciiTheme="minorHAnsi" w:hAnsiTheme="minorHAnsi"/>
                <w:sz w:val="24"/>
              </w:rPr>
            </w:pPr>
            <w:r>
              <w:rPr>
                <w:rFonts w:asciiTheme="minorHAnsi" w:hAnsiTheme="minorHAnsi"/>
                <w:sz w:val="24"/>
              </w:rPr>
              <w:t>Intra-school c</w:t>
            </w:r>
            <w:r w:rsidR="0025120F">
              <w:rPr>
                <w:rFonts w:asciiTheme="minorHAnsi" w:hAnsiTheme="minorHAnsi"/>
                <w:sz w:val="24"/>
              </w:rPr>
              <w:t xml:space="preserve">ompetition has continued </w:t>
            </w:r>
            <w:r>
              <w:rPr>
                <w:rFonts w:asciiTheme="minorHAnsi" w:hAnsiTheme="minorHAnsi"/>
                <w:sz w:val="24"/>
              </w:rPr>
              <w:t>until</w:t>
            </w:r>
            <w:r w:rsidR="0025120F">
              <w:rPr>
                <w:rFonts w:asciiTheme="minorHAnsi" w:hAnsiTheme="minorHAnsi"/>
                <w:sz w:val="24"/>
              </w:rPr>
              <w:t xml:space="preserve"> inter competitions </w:t>
            </w:r>
            <w:r>
              <w:rPr>
                <w:rFonts w:asciiTheme="minorHAnsi" w:hAnsiTheme="minorHAnsi"/>
                <w:sz w:val="24"/>
              </w:rPr>
              <w:t>were more readily available.</w:t>
            </w:r>
          </w:p>
          <w:p w:rsidR="009B0940" w:rsidRDefault="009B0940" w:rsidP="009B0940">
            <w:pPr>
              <w:pStyle w:val="TableParagraph"/>
              <w:ind w:left="0"/>
              <w:rPr>
                <w:rFonts w:asciiTheme="minorHAnsi" w:hAnsiTheme="minorHAnsi"/>
                <w:sz w:val="24"/>
              </w:rPr>
            </w:pPr>
          </w:p>
          <w:p w:rsidR="009B0940" w:rsidRPr="006F6CA9" w:rsidRDefault="009B0940" w:rsidP="009B0940">
            <w:pPr>
              <w:pStyle w:val="TableParagraph"/>
              <w:ind w:left="0"/>
              <w:rPr>
                <w:rFonts w:asciiTheme="minorHAnsi" w:hAnsiTheme="minorHAnsi"/>
                <w:sz w:val="24"/>
              </w:rPr>
            </w:pPr>
            <w:r>
              <w:rPr>
                <w:rFonts w:asciiTheme="minorHAnsi" w:hAnsiTheme="minorHAnsi"/>
                <w:sz w:val="24"/>
              </w:rPr>
              <w:t xml:space="preserve">The Holy Spirit Commonwealth games had the largest attendance of any school event this year. It also had the largest number of children in a </w:t>
            </w:r>
            <w:r w:rsidR="00BB0737">
              <w:rPr>
                <w:rFonts w:asciiTheme="minorHAnsi" w:hAnsiTheme="minorHAnsi"/>
                <w:sz w:val="24"/>
              </w:rPr>
              <w:t xml:space="preserve">voluntarily, </w:t>
            </w:r>
            <w:r>
              <w:rPr>
                <w:rFonts w:asciiTheme="minorHAnsi" w:hAnsiTheme="minorHAnsi"/>
                <w:sz w:val="24"/>
              </w:rPr>
              <w:t>competitive setting</w:t>
            </w:r>
            <w:r w:rsidR="00BB0737">
              <w:rPr>
                <w:rFonts w:asciiTheme="minorHAnsi" w:hAnsiTheme="minorHAnsi"/>
                <w:sz w:val="24"/>
              </w:rPr>
              <w:t>.</w:t>
            </w:r>
          </w:p>
        </w:tc>
        <w:tc>
          <w:tcPr>
            <w:tcW w:w="3128" w:type="dxa"/>
            <w:gridSpan w:val="2"/>
          </w:tcPr>
          <w:p w:rsidR="008E77E5" w:rsidRDefault="0025120F" w:rsidP="00C92050">
            <w:pPr>
              <w:pStyle w:val="TableParagraph"/>
              <w:ind w:left="0"/>
              <w:rPr>
                <w:rFonts w:asciiTheme="minorHAnsi" w:hAnsiTheme="minorHAnsi"/>
                <w:sz w:val="24"/>
              </w:rPr>
            </w:pPr>
            <w:r>
              <w:rPr>
                <w:rFonts w:asciiTheme="minorHAnsi" w:hAnsiTheme="minorHAnsi"/>
                <w:sz w:val="24"/>
              </w:rPr>
              <w:t>Develop opportunities for Intra school competition in both KS1 and KS2 and to celebrate these via media platforms and reward within school.</w:t>
            </w:r>
          </w:p>
          <w:p w:rsidR="0025120F" w:rsidRDefault="0025120F" w:rsidP="00C92050">
            <w:pPr>
              <w:pStyle w:val="TableParagraph"/>
              <w:ind w:left="0"/>
              <w:rPr>
                <w:rFonts w:asciiTheme="minorHAnsi" w:hAnsiTheme="minorHAnsi"/>
                <w:sz w:val="24"/>
              </w:rPr>
            </w:pPr>
          </w:p>
          <w:p w:rsidR="0025120F" w:rsidRPr="006F6CA9" w:rsidRDefault="0025120F" w:rsidP="00C92050">
            <w:pPr>
              <w:pStyle w:val="TableParagraph"/>
              <w:ind w:left="0"/>
              <w:rPr>
                <w:rFonts w:asciiTheme="minorHAnsi" w:hAnsiTheme="minorHAnsi"/>
                <w:sz w:val="24"/>
              </w:rPr>
            </w:pPr>
            <w:r>
              <w:rPr>
                <w:rFonts w:asciiTheme="minorHAnsi" w:hAnsiTheme="minorHAnsi"/>
                <w:sz w:val="24"/>
              </w:rPr>
              <w:t>Use and monitor registers for clubs and competitions to gain data for the year and use this moving forward.</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 xml:space="preserve"> Lorraine Connolly </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87590" w:rsidP="0075431B">
            <w:pPr>
              <w:pStyle w:val="TableParagraph"/>
              <w:ind w:left="0"/>
              <w:rPr>
                <w:rFonts w:asciiTheme="minorHAnsi" w:hAnsiTheme="minorHAnsi"/>
                <w:sz w:val="24"/>
              </w:rPr>
            </w:pPr>
            <w:r>
              <w:rPr>
                <w:rFonts w:asciiTheme="minorHAnsi" w:hAnsiTheme="minorHAnsi"/>
                <w:sz w:val="24"/>
              </w:rPr>
              <w:t>3</w:t>
            </w:r>
            <w:r w:rsidR="0075431B">
              <w:rPr>
                <w:rFonts w:asciiTheme="minorHAnsi" w:hAnsiTheme="minorHAnsi"/>
                <w:sz w:val="24"/>
              </w:rPr>
              <w:t>1st</w:t>
            </w:r>
            <w:r>
              <w:rPr>
                <w:rFonts w:asciiTheme="minorHAnsi" w:hAnsiTheme="minorHAnsi"/>
                <w:sz w:val="24"/>
              </w:rPr>
              <w:t xml:space="preserve"> July</w:t>
            </w:r>
            <w:r w:rsidR="009B0940">
              <w:rPr>
                <w:rFonts w:asciiTheme="minorHAnsi" w:hAnsiTheme="minorHAnsi"/>
                <w:sz w:val="24"/>
              </w:rPr>
              <w:t xml:space="preserve"> 2022</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75431B">
            <w:pPr>
              <w:pStyle w:val="TableParagraph"/>
              <w:ind w:left="0"/>
              <w:rPr>
                <w:rFonts w:asciiTheme="minorHAnsi" w:hAnsiTheme="minorHAnsi"/>
                <w:sz w:val="24"/>
              </w:rPr>
            </w:pPr>
            <w:r>
              <w:rPr>
                <w:rFonts w:asciiTheme="minorHAnsi" w:hAnsiTheme="minorHAnsi"/>
                <w:sz w:val="24"/>
              </w:rPr>
              <w:t>Paul Foster</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B0940">
            <w:pPr>
              <w:pStyle w:val="TableParagraph"/>
              <w:ind w:left="0"/>
              <w:rPr>
                <w:rFonts w:asciiTheme="minorHAnsi" w:hAnsiTheme="minorHAnsi"/>
                <w:sz w:val="24"/>
              </w:rPr>
            </w:pPr>
            <w:r>
              <w:rPr>
                <w:rFonts w:asciiTheme="minorHAnsi" w:hAnsiTheme="minorHAnsi"/>
                <w:sz w:val="24"/>
              </w:rPr>
              <w:t>31st July 2022</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987590">
            <w:pPr>
              <w:pStyle w:val="TableParagraph"/>
              <w:ind w:left="0"/>
              <w:rPr>
                <w:rFonts w:asciiTheme="minorHAnsi" w:hAnsiTheme="minorHAnsi"/>
                <w:sz w:val="24"/>
              </w:rPr>
            </w:pPr>
            <w:r>
              <w:rPr>
                <w:rFonts w:asciiTheme="minorHAnsi" w:hAnsiTheme="minorHAnsi"/>
                <w:sz w:val="24"/>
              </w:rPr>
              <w:t xml:space="preserve">Kathy Keig </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987590" w:rsidP="0075431B">
            <w:pPr>
              <w:pStyle w:val="TableParagraph"/>
              <w:ind w:left="0"/>
              <w:rPr>
                <w:rFonts w:asciiTheme="minorHAnsi" w:hAnsiTheme="minorHAnsi"/>
                <w:sz w:val="24"/>
              </w:rPr>
            </w:pPr>
            <w:r>
              <w:rPr>
                <w:rFonts w:asciiTheme="minorHAnsi" w:hAnsiTheme="minorHAnsi"/>
                <w:sz w:val="24"/>
              </w:rPr>
              <w:t>3</w:t>
            </w:r>
            <w:r w:rsidR="0075431B">
              <w:rPr>
                <w:rFonts w:asciiTheme="minorHAnsi" w:hAnsiTheme="minorHAnsi"/>
                <w:sz w:val="24"/>
              </w:rPr>
              <w:t>1st</w:t>
            </w:r>
            <w:r>
              <w:rPr>
                <w:rFonts w:asciiTheme="minorHAnsi" w:hAnsiTheme="minorHAnsi"/>
                <w:sz w:val="24"/>
              </w:rPr>
              <w:t xml:space="preserve"> July </w:t>
            </w:r>
            <w:r w:rsidR="009B0940">
              <w:rPr>
                <w:rFonts w:asciiTheme="minorHAnsi" w:hAnsiTheme="minorHAnsi"/>
                <w:sz w:val="24"/>
              </w:rPr>
              <w:t>2022</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7A42E7">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0434F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7A42E7">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7A42E7">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13C11"/>
    <w:multiLevelType w:val="hybridMultilevel"/>
    <w:tmpl w:val="49E4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44631E"/>
    <w:multiLevelType w:val="hybridMultilevel"/>
    <w:tmpl w:val="5E98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3E34"/>
    <w:rsid w:val="000F3408"/>
    <w:rsid w:val="00121EAD"/>
    <w:rsid w:val="001A6515"/>
    <w:rsid w:val="0025120F"/>
    <w:rsid w:val="002F202F"/>
    <w:rsid w:val="00347F43"/>
    <w:rsid w:val="00383D15"/>
    <w:rsid w:val="00391FE7"/>
    <w:rsid w:val="00573562"/>
    <w:rsid w:val="005763E1"/>
    <w:rsid w:val="005826CC"/>
    <w:rsid w:val="005F2C64"/>
    <w:rsid w:val="006A222B"/>
    <w:rsid w:val="006A60D3"/>
    <w:rsid w:val="006E6A2A"/>
    <w:rsid w:val="006F6CA9"/>
    <w:rsid w:val="0075431B"/>
    <w:rsid w:val="007A42E7"/>
    <w:rsid w:val="007A5B53"/>
    <w:rsid w:val="007A6908"/>
    <w:rsid w:val="007B22E7"/>
    <w:rsid w:val="00872F15"/>
    <w:rsid w:val="008A0F55"/>
    <w:rsid w:val="008E77E5"/>
    <w:rsid w:val="008F0C69"/>
    <w:rsid w:val="00931092"/>
    <w:rsid w:val="00950AA3"/>
    <w:rsid w:val="00966AF0"/>
    <w:rsid w:val="00987590"/>
    <w:rsid w:val="009B0940"/>
    <w:rsid w:val="009F4D58"/>
    <w:rsid w:val="00A45656"/>
    <w:rsid w:val="00A65B67"/>
    <w:rsid w:val="00AF4E5A"/>
    <w:rsid w:val="00B53C3A"/>
    <w:rsid w:val="00BB0737"/>
    <w:rsid w:val="00C92050"/>
    <w:rsid w:val="00CC7D1E"/>
    <w:rsid w:val="00DB1809"/>
    <w:rsid w:val="00E623FD"/>
    <w:rsid w:val="00ED7DCD"/>
    <w:rsid w:val="00EF222D"/>
    <w:rsid w:val="00F03508"/>
    <w:rsid w:val="00F55FEA"/>
    <w:rsid w:val="00F5690D"/>
    <w:rsid w:val="00F632DA"/>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E2445F0-CC8F-41FE-8422-69DA76D1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6A222B"/>
    <w:pPr>
      <w:widowControl/>
      <w:adjustRightInd w:val="0"/>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D1339-DB1C-40F6-9DCC-C1DD4F2EF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Foz</cp:lastModifiedBy>
  <cp:revision>2</cp:revision>
  <cp:lastPrinted>2022-07-18T16:10:00Z</cp:lastPrinted>
  <dcterms:created xsi:type="dcterms:W3CDTF">2022-09-29T10:09:00Z</dcterms:created>
  <dcterms:modified xsi:type="dcterms:W3CDTF">2022-09-29T10:09:00Z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